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880"/>
        <w:gridCol w:w="5400"/>
        <w:gridCol w:w="3168"/>
      </w:tblGrid>
      <w:tr w:rsidR="005243C4" w:rsidRPr="00F97107" w:rsidTr="00054AF0">
        <w:tc>
          <w:tcPr>
            <w:tcW w:w="1728" w:type="dxa"/>
            <w:shd w:val="clear" w:color="auto" w:fill="B6DDE8"/>
          </w:tcPr>
          <w:p w:rsidR="000F5BFD" w:rsidRPr="00F97107" w:rsidRDefault="000F5BFD" w:rsidP="001C284A">
            <w:pPr>
              <w:tabs>
                <w:tab w:val="left" w:pos="1407"/>
              </w:tabs>
              <w:spacing w:after="0" w:line="240" w:lineRule="auto"/>
              <w:rPr>
                <w:rFonts w:ascii="Garamond" w:hAnsi="Garamond"/>
                <w:b/>
                <w:sz w:val="24"/>
                <w:szCs w:val="24"/>
              </w:rPr>
            </w:pPr>
            <w:r w:rsidRPr="00F97107">
              <w:rPr>
                <w:rFonts w:ascii="Garamond" w:hAnsi="Garamond"/>
                <w:b/>
                <w:sz w:val="24"/>
                <w:szCs w:val="24"/>
              </w:rPr>
              <w:t>Content</w:t>
            </w:r>
            <w:r w:rsidRPr="00F97107">
              <w:rPr>
                <w:rFonts w:ascii="Garamond" w:hAnsi="Garamond"/>
                <w:b/>
                <w:sz w:val="24"/>
                <w:szCs w:val="24"/>
              </w:rPr>
              <w:tab/>
            </w:r>
          </w:p>
        </w:tc>
        <w:tc>
          <w:tcPr>
            <w:tcW w:w="2880" w:type="dxa"/>
            <w:shd w:val="clear" w:color="auto" w:fill="B6DDE8"/>
          </w:tcPr>
          <w:p w:rsidR="000F5BFD" w:rsidRPr="00F97107" w:rsidRDefault="000F5BFD" w:rsidP="001C284A">
            <w:pPr>
              <w:spacing w:after="0" w:line="240" w:lineRule="auto"/>
              <w:rPr>
                <w:rFonts w:ascii="Garamond" w:hAnsi="Garamond"/>
                <w:b/>
                <w:sz w:val="24"/>
                <w:szCs w:val="24"/>
              </w:rPr>
            </w:pPr>
            <w:r w:rsidRPr="00F97107">
              <w:rPr>
                <w:rFonts w:ascii="Garamond" w:hAnsi="Garamond"/>
                <w:b/>
                <w:sz w:val="24"/>
                <w:szCs w:val="24"/>
              </w:rPr>
              <w:t>Learning Outcomes</w:t>
            </w:r>
          </w:p>
        </w:tc>
        <w:tc>
          <w:tcPr>
            <w:tcW w:w="5400" w:type="dxa"/>
            <w:shd w:val="clear" w:color="auto" w:fill="B6DDE8"/>
          </w:tcPr>
          <w:p w:rsidR="000F5BFD" w:rsidRPr="00F97107" w:rsidRDefault="000F5BFD" w:rsidP="001C284A">
            <w:pPr>
              <w:spacing w:after="0" w:line="240" w:lineRule="auto"/>
              <w:rPr>
                <w:rFonts w:ascii="Garamond" w:hAnsi="Garamond"/>
                <w:b/>
                <w:sz w:val="24"/>
                <w:szCs w:val="24"/>
              </w:rPr>
            </w:pPr>
            <w:r w:rsidRPr="00F97107">
              <w:rPr>
                <w:rFonts w:ascii="Garamond" w:hAnsi="Garamond"/>
                <w:b/>
                <w:sz w:val="24"/>
                <w:szCs w:val="24"/>
              </w:rPr>
              <w:t>Teaching and Learning Activities</w:t>
            </w:r>
          </w:p>
        </w:tc>
        <w:tc>
          <w:tcPr>
            <w:tcW w:w="3168" w:type="dxa"/>
            <w:shd w:val="clear" w:color="auto" w:fill="B6DDE8"/>
          </w:tcPr>
          <w:p w:rsidR="000F5BFD" w:rsidRPr="00F97107" w:rsidRDefault="000F5BFD" w:rsidP="001C284A">
            <w:pPr>
              <w:spacing w:after="0" w:line="240" w:lineRule="auto"/>
              <w:rPr>
                <w:rFonts w:ascii="Garamond" w:hAnsi="Garamond"/>
                <w:b/>
                <w:sz w:val="24"/>
                <w:szCs w:val="24"/>
              </w:rPr>
            </w:pPr>
            <w:r w:rsidRPr="00F97107">
              <w:rPr>
                <w:rFonts w:ascii="Garamond" w:hAnsi="Garamond"/>
                <w:b/>
                <w:sz w:val="24"/>
                <w:szCs w:val="24"/>
              </w:rPr>
              <w:t>Resources</w:t>
            </w:r>
          </w:p>
          <w:p w:rsidR="000F5BFD" w:rsidRPr="00F97107" w:rsidRDefault="000F5BFD" w:rsidP="001C284A">
            <w:pPr>
              <w:spacing w:after="0" w:line="240" w:lineRule="auto"/>
              <w:rPr>
                <w:rFonts w:ascii="Garamond" w:hAnsi="Garamond"/>
                <w:b/>
                <w:sz w:val="24"/>
                <w:szCs w:val="24"/>
              </w:rPr>
            </w:pPr>
          </w:p>
        </w:tc>
      </w:tr>
      <w:tr w:rsidR="005243C4" w:rsidRPr="00F97107" w:rsidTr="00DD57F2">
        <w:trPr>
          <w:trHeight w:val="3311"/>
        </w:trPr>
        <w:tc>
          <w:tcPr>
            <w:tcW w:w="1728" w:type="dxa"/>
          </w:tcPr>
          <w:p w:rsidR="000F5BFD" w:rsidRPr="00F97107" w:rsidRDefault="00F97107" w:rsidP="001C284A">
            <w:pPr>
              <w:spacing w:after="0" w:line="240" w:lineRule="auto"/>
              <w:rPr>
                <w:rFonts w:ascii="Garamond" w:hAnsi="Garamond"/>
                <w:sz w:val="24"/>
                <w:szCs w:val="24"/>
              </w:rPr>
            </w:pPr>
            <w:r>
              <w:rPr>
                <w:rFonts w:ascii="Garamond" w:hAnsi="Garamond"/>
                <w:sz w:val="24"/>
                <w:szCs w:val="24"/>
              </w:rPr>
              <w:t>Exercising Political Empowerment</w:t>
            </w:r>
          </w:p>
        </w:tc>
        <w:tc>
          <w:tcPr>
            <w:tcW w:w="2880" w:type="dxa"/>
          </w:tcPr>
          <w:p w:rsidR="000F5BFD" w:rsidRPr="000942E2" w:rsidRDefault="000F5BFD" w:rsidP="001C284A">
            <w:pPr>
              <w:autoSpaceDE w:val="0"/>
              <w:autoSpaceDN w:val="0"/>
              <w:adjustRightInd w:val="0"/>
              <w:spacing w:after="0" w:line="240" w:lineRule="auto"/>
              <w:rPr>
                <w:rFonts w:ascii="Garamond" w:hAnsi="Garamond" w:cs="Arial"/>
                <w:sz w:val="24"/>
                <w:szCs w:val="24"/>
                <w:lang w:val="en-US"/>
              </w:rPr>
            </w:pPr>
            <w:r w:rsidRPr="000942E2">
              <w:rPr>
                <w:rFonts w:ascii="Garamond" w:hAnsi="Garamond" w:cs="Arial"/>
                <w:sz w:val="24"/>
                <w:szCs w:val="24"/>
                <w:lang w:val="en-US"/>
              </w:rPr>
              <w:t>Students should be able to:</w:t>
            </w:r>
          </w:p>
          <w:p w:rsidR="0013489A" w:rsidRPr="000942E2" w:rsidRDefault="0013489A" w:rsidP="001C284A">
            <w:pPr>
              <w:autoSpaceDE w:val="0"/>
              <w:autoSpaceDN w:val="0"/>
              <w:adjustRightInd w:val="0"/>
              <w:spacing w:after="0" w:line="240" w:lineRule="auto"/>
              <w:rPr>
                <w:rFonts w:ascii="Garamond" w:hAnsi="Garamond" w:cs="Arial"/>
                <w:sz w:val="24"/>
                <w:szCs w:val="24"/>
                <w:lang w:val="en-US"/>
              </w:rPr>
            </w:pPr>
          </w:p>
          <w:p w:rsidR="00DD57F2" w:rsidRPr="000942E2" w:rsidRDefault="00DD57F2" w:rsidP="001C284A">
            <w:pPr>
              <w:autoSpaceDE w:val="0"/>
              <w:autoSpaceDN w:val="0"/>
              <w:adjustRightInd w:val="0"/>
              <w:spacing w:after="0" w:line="240" w:lineRule="auto"/>
              <w:rPr>
                <w:rFonts w:ascii="Garamond" w:hAnsi="Garamond" w:cs="Arial"/>
                <w:sz w:val="24"/>
                <w:szCs w:val="24"/>
                <w:lang w:val="en-US"/>
              </w:rPr>
            </w:pPr>
            <w:r w:rsidRPr="000942E2">
              <w:rPr>
                <w:rFonts w:ascii="Garamond" w:hAnsi="Garamond" w:cs="Arial"/>
                <w:sz w:val="24"/>
                <w:szCs w:val="24"/>
                <w:lang w:val="en-US"/>
              </w:rPr>
              <w:t>Understand the meaning of basic political terms</w:t>
            </w:r>
          </w:p>
          <w:p w:rsidR="00DD57F2" w:rsidRPr="000942E2" w:rsidRDefault="00DD57F2" w:rsidP="001C284A">
            <w:pPr>
              <w:autoSpaceDE w:val="0"/>
              <w:autoSpaceDN w:val="0"/>
              <w:adjustRightInd w:val="0"/>
              <w:spacing w:after="0" w:line="240" w:lineRule="auto"/>
              <w:rPr>
                <w:rFonts w:ascii="Garamond" w:hAnsi="Garamond" w:cs="Arial"/>
                <w:sz w:val="24"/>
                <w:szCs w:val="24"/>
                <w:lang w:val="en-US"/>
              </w:rPr>
            </w:pPr>
          </w:p>
          <w:p w:rsidR="0013489A" w:rsidRPr="000942E2" w:rsidRDefault="0013489A" w:rsidP="001C284A">
            <w:pPr>
              <w:autoSpaceDE w:val="0"/>
              <w:autoSpaceDN w:val="0"/>
              <w:adjustRightInd w:val="0"/>
              <w:spacing w:after="0" w:line="240" w:lineRule="auto"/>
              <w:rPr>
                <w:rFonts w:ascii="Garamond" w:hAnsi="Garamond" w:cs="Arial"/>
                <w:sz w:val="24"/>
                <w:szCs w:val="24"/>
                <w:lang w:val="en-US"/>
              </w:rPr>
            </w:pPr>
            <w:r w:rsidRPr="000942E2">
              <w:rPr>
                <w:rFonts w:ascii="Garamond" w:hAnsi="Garamond" w:cs="Arial"/>
                <w:sz w:val="24"/>
                <w:szCs w:val="24"/>
                <w:lang w:val="en-US"/>
              </w:rPr>
              <w:t>Recognize</w:t>
            </w:r>
            <w:r w:rsidR="00F97107" w:rsidRPr="000942E2">
              <w:rPr>
                <w:rFonts w:ascii="Garamond" w:hAnsi="Garamond" w:cs="Arial"/>
                <w:sz w:val="24"/>
                <w:szCs w:val="24"/>
                <w:lang w:val="en-US"/>
              </w:rPr>
              <w:t xml:space="preserve"> different methods of exercising political empowerment</w:t>
            </w:r>
            <w:r w:rsidRPr="000942E2">
              <w:rPr>
                <w:rFonts w:ascii="Garamond" w:hAnsi="Garamond" w:cs="Arial"/>
                <w:sz w:val="24"/>
                <w:szCs w:val="24"/>
                <w:lang w:val="en-US"/>
              </w:rPr>
              <w:t>.</w:t>
            </w:r>
          </w:p>
          <w:p w:rsidR="00DD57F2" w:rsidRPr="000942E2" w:rsidRDefault="00DD57F2" w:rsidP="00F97107">
            <w:pPr>
              <w:pStyle w:val="ListParagraph"/>
              <w:numPr>
                <w:ilvl w:val="0"/>
                <w:numId w:val="10"/>
              </w:numPr>
              <w:autoSpaceDE w:val="0"/>
              <w:autoSpaceDN w:val="0"/>
              <w:adjustRightInd w:val="0"/>
              <w:rPr>
                <w:rFonts w:ascii="Garamond" w:hAnsi="Garamond" w:cs="Arial"/>
              </w:rPr>
            </w:pPr>
            <w:r w:rsidRPr="000942E2">
              <w:rPr>
                <w:rFonts w:ascii="Garamond" w:hAnsi="Garamond" w:cs="Arial"/>
              </w:rPr>
              <w:t>Voting</w:t>
            </w:r>
          </w:p>
          <w:p w:rsidR="00F97107" w:rsidRPr="000942E2" w:rsidRDefault="00F97107" w:rsidP="00F97107">
            <w:pPr>
              <w:pStyle w:val="ListParagraph"/>
              <w:numPr>
                <w:ilvl w:val="0"/>
                <w:numId w:val="10"/>
              </w:numPr>
              <w:autoSpaceDE w:val="0"/>
              <w:autoSpaceDN w:val="0"/>
              <w:adjustRightInd w:val="0"/>
              <w:rPr>
                <w:rFonts w:ascii="Garamond" w:hAnsi="Garamond" w:cs="Arial"/>
              </w:rPr>
            </w:pPr>
            <w:r w:rsidRPr="000942E2">
              <w:rPr>
                <w:rFonts w:ascii="Garamond" w:hAnsi="Garamond" w:cs="Arial"/>
              </w:rPr>
              <w:t>Petition</w:t>
            </w:r>
          </w:p>
          <w:p w:rsidR="00F97107" w:rsidRPr="000942E2" w:rsidRDefault="00F97107" w:rsidP="00F97107">
            <w:pPr>
              <w:pStyle w:val="ListParagraph"/>
              <w:numPr>
                <w:ilvl w:val="0"/>
                <w:numId w:val="10"/>
              </w:numPr>
              <w:autoSpaceDE w:val="0"/>
              <w:autoSpaceDN w:val="0"/>
              <w:adjustRightInd w:val="0"/>
              <w:rPr>
                <w:rFonts w:ascii="Garamond" w:hAnsi="Garamond" w:cs="Arial"/>
              </w:rPr>
            </w:pPr>
            <w:r w:rsidRPr="000942E2">
              <w:rPr>
                <w:rFonts w:ascii="Garamond" w:hAnsi="Garamond" w:cs="Arial"/>
              </w:rPr>
              <w:t>Demonstrations</w:t>
            </w:r>
          </w:p>
          <w:p w:rsidR="00F97107" w:rsidRPr="000942E2" w:rsidRDefault="00F97107" w:rsidP="00F97107">
            <w:pPr>
              <w:pStyle w:val="ListParagraph"/>
              <w:numPr>
                <w:ilvl w:val="0"/>
                <w:numId w:val="10"/>
              </w:numPr>
              <w:autoSpaceDE w:val="0"/>
              <w:autoSpaceDN w:val="0"/>
              <w:adjustRightInd w:val="0"/>
              <w:rPr>
                <w:rFonts w:ascii="Garamond" w:hAnsi="Garamond" w:cs="Arial"/>
              </w:rPr>
            </w:pPr>
            <w:r w:rsidRPr="000942E2">
              <w:rPr>
                <w:rFonts w:ascii="Garamond" w:hAnsi="Garamond" w:cs="Arial"/>
              </w:rPr>
              <w:t>Protests</w:t>
            </w:r>
          </w:p>
          <w:p w:rsidR="00F97107" w:rsidRPr="000942E2" w:rsidRDefault="00F97107" w:rsidP="00F97107">
            <w:pPr>
              <w:pStyle w:val="ListParagraph"/>
              <w:numPr>
                <w:ilvl w:val="0"/>
                <w:numId w:val="10"/>
              </w:numPr>
              <w:autoSpaceDE w:val="0"/>
              <w:autoSpaceDN w:val="0"/>
              <w:adjustRightInd w:val="0"/>
              <w:rPr>
                <w:rFonts w:ascii="Garamond" w:hAnsi="Garamond" w:cs="Arial"/>
              </w:rPr>
            </w:pPr>
            <w:r w:rsidRPr="000942E2">
              <w:rPr>
                <w:rFonts w:ascii="Garamond" w:hAnsi="Garamond" w:cs="Arial"/>
              </w:rPr>
              <w:t>Writing letters</w:t>
            </w:r>
          </w:p>
          <w:p w:rsidR="000F5BFD" w:rsidRPr="000942E2" w:rsidRDefault="00F97107" w:rsidP="001C284A">
            <w:pPr>
              <w:pStyle w:val="ListParagraph"/>
              <w:numPr>
                <w:ilvl w:val="0"/>
                <w:numId w:val="10"/>
              </w:numPr>
              <w:autoSpaceDE w:val="0"/>
              <w:autoSpaceDN w:val="0"/>
              <w:adjustRightInd w:val="0"/>
              <w:rPr>
                <w:rFonts w:ascii="Garamond" w:hAnsi="Garamond" w:cs="Arial"/>
              </w:rPr>
            </w:pPr>
            <w:r w:rsidRPr="000942E2">
              <w:rPr>
                <w:rFonts w:ascii="Garamond" w:hAnsi="Garamond" w:cs="Arial"/>
              </w:rPr>
              <w:t>Online campaign</w:t>
            </w:r>
            <w:r w:rsidR="00DD57F2" w:rsidRPr="000942E2">
              <w:rPr>
                <w:rFonts w:ascii="Garamond" w:hAnsi="Garamond" w:cs="Arial"/>
              </w:rPr>
              <w:t>s</w:t>
            </w:r>
          </w:p>
          <w:p w:rsidR="000F5BFD" w:rsidRPr="000942E2" w:rsidRDefault="000F5BFD" w:rsidP="001C284A">
            <w:pPr>
              <w:autoSpaceDE w:val="0"/>
              <w:autoSpaceDN w:val="0"/>
              <w:adjustRightInd w:val="0"/>
              <w:spacing w:after="0" w:line="240" w:lineRule="auto"/>
              <w:rPr>
                <w:rFonts w:ascii="Garamond" w:hAnsi="Garamond" w:cs="Arial"/>
                <w:sz w:val="24"/>
                <w:szCs w:val="24"/>
              </w:rPr>
            </w:pPr>
          </w:p>
        </w:tc>
        <w:tc>
          <w:tcPr>
            <w:tcW w:w="5400" w:type="dxa"/>
          </w:tcPr>
          <w:p w:rsidR="00F97107" w:rsidRPr="000942E2" w:rsidRDefault="00F97107" w:rsidP="00F97107">
            <w:pPr>
              <w:tabs>
                <w:tab w:val="left" w:pos="1220"/>
              </w:tabs>
              <w:spacing w:after="0"/>
              <w:rPr>
                <w:rFonts w:ascii="Garamond" w:hAnsi="Garamond"/>
                <w:sz w:val="24"/>
                <w:szCs w:val="24"/>
                <w:u w:val="single"/>
              </w:rPr>
            </w:pPr>
            <w:r w:rsidRPr="000942E2">
              <w:rPr>
                <w:rFonts w:ascii="Garamond" w:hAnsi="Garamond"/>
                <w:sz w:val="24"/>
                <w:szCs w:val="24"/>
                <w:u w:val="single"/>
              </w:rPr>
              <w:t>Introduction</w:t>
            </w:r>
          </w:p>
          <w:p w:rsidR="00F97107" w:rsidRPr="000942E2" w:rsidRDefault="00F97107" w:rsidP="00F97107">
            <w:pPr>
              <w:tabs>
                <w:tab w:val="left" w:pos="1220"/>
              </w:tabs>
              <w:spacing w:after="0"/>
              <w:rPr>
                <w:rFonts w:ascii="Garamond" w:hAnsi="Garamond"/>
                <w:sz w:val="24"/>
                <w:szCs w:val="24"/>
                <w:u w:val="single"/>
              </w:rPr>
            </w:pPr>
          </w:p>
          <w:p w:rsidR="00DD57F2" w:rsidRPr="000942E2" w:rsidRDefault="00DD57F2" w:rsidP="00F97107">
            <w:pPr>
              <w:tabs>
                <w:tab w:val="left" w:pos="1220"/>
              </w:tabs>
              <w:spacing w:after="0"/>
              <w:rPr>
                <w:rFonts w:ascii="Garamond" w:hAnsi="Garamond"/>
                <w:sz w:val="24"/>
                <w:szCs w:val="24"/>
                <w:u w:val="single"/>
              </w:rPr>
            </w:pPr>
            <w:r w:rsidRPr="000942E2">
              <w:rPr>
                <w:rFonts w:ascii="Garamond" w:hAnsi="Garamond"/>
                <w:sz w:val="24"/>
                <w:szCs w:val="24"/>
                <w:u w:val="single"/>
              </w:rPr>
              <w:t>Matching Activity</w:t>
            </w:r>
          </w:p>
          <w:p w:rsidR="00DD57F2" w:rsidRPr="000942E2" w:rsidRDefault="00DD57F2" w:rsidP="00F97107">
            <w:pPr>
              <w:tabs>
                <w:tab w:val="left" w:pos="1220"/>
              </w:tabs>
              <w:spacing w:after="0"/>
              <w:rPr>
                <w:rFonts w:ascii="Garamond" w:hAnsi="Garamond"/>
                <w:sz w:val="24"/>
                <w:szCs w:val="24"/>
                <w:u w:val="single"/>
              </w:rPr>
            </w:pPr>
          </w:p>
          <w:p w:rsidR="00DD57F2" w:rsidRPr="000942E2" w:rsidRDefault="00DD57F2" w:rsidP="00F97107">
            <w:pPr>
              <w:tabs>
                <w:tab w:val="left" w:pos="1220"/>
              </w:tabs>
              <w:spacing w:after="0"/>
              <w:rPr>
                <w:rFonts w:ascii="Garamond" w:hAnsi="Garamond"/>
                <w:sz w:val="24"/>
                <w:szCs w:val="24"/>
                <w:u w:val="single"/>
              </w:rPr>
            </w:pPr>
          </w:p>
          <w:p w:rsidR="00F97107" w:rsidRPr="000942E2" w:rsidRDefault="00F97107" w:rsidP="00F97107">
            <w:pPr>
              <w:tabs>
                <w:tab w:val="left" w:pos="1220"/>
              </w:tabs>
              <w:spacing w:after="0"/>
              <w:rPr>
                <w:rFonts w:ascii="Garamond" w:hAnsi="Garamond"/>
                <w:sz w:val="24"/>
                <w:szCs w:val="24"/>
              </w:rPr>
            </w:pPr>
            <w:r w:rsidRPr="000942E2">
              <w:rPr>
                <w:rFonts w:ascii="Garamond" w:hAnsi="Garamond"/>
                <w:sz w:val="24"/>
                <w:szCs w:val="24"/>
                <w:u w:val="single"/>
              </w:rPr>
              <w:t>Aim</w:t>
            </w:r>
            <w:r w:rsidRPr="000942E2">
              <w:rPr>
                <w:rFonts w:ascii="Garamond" w:hAnsi="Garamond"/>
                <w:sz w:val="24"/>
                <w:szCs w:val="24"/>
              </w:rPr>
              <w:t xml:space="preserve"> – How can we exercise political empowerment? In what situations would you exercise political empowerment?</w:t>
            </w:r>
          </w:p>
          <w:p w:rsidR="00F97107" w:rsidRPr="000942E2" w:rsidRDefault="00F97107" w:rsidP="00F97107">
            <w:pPr>
              <w:tabs>
                <w:tab w:val="left" w:pos="1220"/>
              </w:tabs>
              <w:spacing w:after="0"/>
              <w:rPr>
                <w:rFonts w:ascii="Garamond" w:hAnsi="Garamond"/>
                <w:sz w:val="24"/>
                <w:szCs w:val="24"/>
              </w:rPr>
            </w:pPr>
          </w:p>
          <w:p w:rsidR="0013489A" w:rsidRPr="000942E2" w:rsidRDefault="00F97107" w:rsidP="00F97107">
            <w:pPr>
              <w:spacing w:after="0" w:line="240" w:lineRule="auto"/>
              <w:rPr>
                <w:rFonts w:ascii="Garamond" w:hAnsi="Garamond"/>
                <w:sz w:val="24"/>
                <w:szCs w:val="24"/>
              </w:rPr>
            </w:pPr>
            <w:r w:rsidRPr="000942E2">
              <w:rPr>
                <w:rStyle w:val="Emphasis"/>
                <w:rFonts w:ascii="Garamond" w:hAnsi="Garamond"/>
                <w:sz w:val="24"/>
                <w:szCs w:val="24"/>
              </w:rPr>
              <w:t>Political empowerment</w:t>
            </w:r>
            <w:r w:rsidRPr="000942E2">
              <w:rPr>
                <w:rFonts w:ascii="Garamond" w:hAnsi="Garamond"/>
                <w:sz w:val="24"/>
                <w:szCs w:val="24"/>
              </w:rPr>
              <w:t xml:space="preserve"> refers to the belief in one's ability to learn about </w:t>
            </w:r>
            <w:r w:rsidRPr="000942E2">
              <w:rPr>
                <w:rStyle w:val="Emphasis"/>
                <w:rFonts w:ascii="Garamond" w:hAnsi="Garamond"/>
                <w:sz w:val="24"/>
                <w:szCs w:val="24"/>
              </w:rPr>
              <w:t>political</w:t>
            </w:r>
            <w:r w:rsidRPr="000942E2">
              <w:rPr>
                <w:rFonts w:ascii="Garamond" w:hAnsi="Garamond"/>
                <w:sz w:val="24"/>
                <w:szCs w:val="24"/>
              </w:rPr>
              <w:t xml:space="preserve"> issues and act on that knowledge.</w:t>
            </w:r>
          </w:p>
        </w:tc>
        <w:tc>
          <w:tcPr>
            <w:tcW w:w="3168" w:type="dxa"/>
          </w:tcPr>
          <w:p w:rsidR="000F5BFD" w:rsidRPr="00F97107" w:rsidRDefault="000F5BFD" w:rsidP="001C284A">
            <w:pPr>
              <w:autoSpaceDE w:val="0"/>
              <w:autoSpaceDN w:val="0"/>
              <w:adjustRightInd w:val="0"/>
              <w:spacing w:after="0" w:line="240" w:lineRule="auto"/>
              <w:rPr>
                <w:rFonts w:ascii="Garamond" w:hAnsi="Garamond" w:cs="AGaramond,Italic"/>
                <w:i/>
                <w:iCs/>
                <w:color w:val="231F20"/>
                <w:sz w:val="24"/>
                <w:szCs w:val="24"/>
              </w:rPr>
            </w:pPr>
            <w:r w:rsidRPr="00F97107">
              <w:rPr>
                <w:rFonts w:ascii="Garamond" w:hAnsi="Garamond" w:cs="AGaramond,Italic"/>
                <w:i/>
                <w:iCs/>
                <w:color w:val="231F20"/>
                <w:sz w:val="24"/>
                <w:szCs w:val="24"/>
              </w:rPr>
              <w:t>Changing Your World: Investigating Empowerment</w:t>
            </w:r>
            <w:r w:rsidRPr="00F97107">
              <w:rPr>
                <w:rFonts w:ascii="Garamond" w:hAnsi="Garamond" w:cs="AGaramond"/>
                <w:color w:val="231F20"/>
                <w:sz w:val="24"/>
                <w:szCs w:val="24"/>
              </w:rPr>
              <w:t xml:space="preserve">, Sterling  Chapter 1, </w:t>
            </w:r>
            <w:r w:rsidR="0013489A" w:rsidRPr="00F97107">
              <w:rPr>
                <w:rFonts w:ascii="Garamond" w:hAnsi="Garamond"/>
                <w:sz w:val="24"/>
                <w:szCs w:val="24"/>
              </w:rPr>
              <w:t xml:space="preserve">p. </w:t>
            </w:r>
            <w:r w:rsidR="001D4240">
              <w:rPr>
                <w:rFonts w:ascii="Garamond" w:hAnsi="Garamond"/>
                <w:sz w:val="24"/>
                <w:szCs w:val="24"/>
              </w:rPr>
              <w:t>11</w:t>
            </w:r>
          </w:p>
          <w:p w:rsidR="000F5BFD" w:rsidRDefault="000F5BFD" w:rsidP="001C284A">
            <w:pPr>
              <w:spacing w:after="0" w:line="240" w:lineRule="auto"/>
              <w:rPr>
                <w:rFonts w:ascii="Garamond" w:hAnsi="Garamond"/>
                <w:sz w:val="24"/>
                <w:szCs w:val="24"/>
              </w:rPr>
            </w:pPr>
          </w:p>
          <w:p w:rsidR="00DD57F2" w:rsidRDefault="00DD57F2" w:rsidP="001C284A">
            <w:pPr>
              <w:spacing w:after="0" w:line="240" w:lineRule="auto"/>
              <w:rPr>
                <w:rFonts w:ascii="Garamond" w:hAnsi="Garamond"/>
                <w:sz w:val="24"/>
                <w:szCs w:val="24"/>
              </w:rPr>
            </w:pPr>
            <w:r>
              <w:rPr>
                <w:rFonts w:ascii="Garamond" w:hAnsi="Garamond"/>
                <w:sz w:val="24"/>
                <w:szCs w:val="24"/>
              </w:rPr>
              <w:t>Political Terms (word)</w:t>
            </w:r>
          </w:p>
          <w:p w:rsidR="00DD57F2" w:rsidRPr="00F97107" w:rsidRDefault="00DD57F2" w:rsidP="001C284A">
            <w:pPr>
              <w:spacing w:after="0" w:line="240" w:lineRule="auto"/>
              <w:rPr>
                <w:rFonts w:ascii="Garamond" w:hAnsi="Garamond"/>
                <w:sz w:val="24"/>
                <w:szCs w:val="24"/>
              </w:rPr>
            </w:pPr>
          </w:p>
          <w:p w:rsidR="00F97107" w:rsidRPr="00F97107" w:rsidRDefault="00F97107" w:rsidP="00F97107">
            <w:pPr>
              <w:spacing w:after="0" w:line="240" w:lineRule="auto"/>
              <w:rPr>
                <w:rFonts w:ascii="Garamond" w:hAnsi="Garamond"/>
                <w:sz w:val="24"/>
                <w:szCs w:val="24"/>
              </w:rPr>
            </w:pPr>
            <w:r w:rsidRPr="00F97107">
              <w:rPr>
                <w:rFonts w:ascii="Garamond" w:hAnsi="Garamond"/>
                <w:sz w:val="24"/>
                <w:szCs w:val="24"/>
              </w:rPr>
              <w:t xml:space="preserve">Becoming politically empowered (word) </w:t>
            </w:r>
          </w:p>
          <w:p w:rsidR="00F97107" w:rsidRPr="00F97107" w:rsidRDefault="00F97107" w:rsidP="001C284A">
            <w:pPr>
              <w:spacing w:after="0" w:line="240" w:lineRule="auto"/>
              <w:rPr>
                <w:rFonts w:ascii="Garamond" w:hAnsi="Garamond"/>
                <w:sz w:val="24"/>
                <w:szCs w:val="24"/>
              </w:rPr>
            </w:pPr>
          </w:p>
          <w:p w:rsidR="000F5BFD" w:rsidRPr="00F97107" w:rsidRDefault="000F5BFD" w:rsidP="001C284A">
            <w:pPr>
              <w:spacing w:after="0" w:line="240" w:lineRule="auto"/>
              <w:rPr>
                <w:rFonts w:ascii="Garamond" w:hAnsi="Garamond"/>
                <w:sz w:val="24"/>
                <w:szCs w:val="24"/>
              </w:rPr>
            </w:pPr>
          </w:p>
        </w:tc>
      </w:tr>
      <w:tr w:rsidR="00DD57F2" w:rsidRPr="00F97107" w:rsidTr="00DD57F2">
        <w:trPr>
          <w:trHeight w:val="1763"/>
        </w:trPr>
        <w:tc>
          <w:tcPr>
            <w:tcW w:w="1728" w:type="dxa"/>
          </w:tcPr>
          <w:p w:rsidR="00DD57F2" w:rsidRPr="001D4240" w:rsidRDefault="001D4240" w:rsidP="001C284A">
            <w:pPr>
              <w:spacing w:after="0" w:line="240" w:lineRule="auto"/>
              <w:rPr>
                <w:rFonts w:ascii="Garamond" w:hAnsi="Garamond"/>
                <w:sz w:val="24"/>
                <w:szCs w:val="24"/>
              </w:rPr>
            </w:pPr>
            <w:r w:rsidRPr="001D4240">
              <w:rPr>
                <w:rFonts w:ascii="Garamond" w:hAnsi="Garamond"/>
                <w:sz w:val="24"/>
                <w:szCs w:val="24"/>
              </w:rPr>
              <w:t>Life in British North America</w:t>
            </w:r>
          </w:p>
        </w:tc>
        <w:tc>
          <w:tcPr>
            <w:tcW w:w="2880" w:type="dxa"/>
          </w:tcPr>
          <w:p w:rsidR="00DD57F2" w:rsidRPr="000942E2" w:rsidRDefault="001D4240" w:rsidP="001D4240">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Students should be able to:</w:t>
            </w:r>
          </w:p>
          <w:p w:rsidR="001D4240" w:rsidRPr="000942E2" w:rsidRDefault="001D4240" w:rsidP="001D4240">
            <w:pPr>
              <w:autoSpaceDE w:val="0"/>
              <w:autoSpaceDN w:val="0"/>
              <w:adjustRightInd w:val="0"/>
              <w:spacing w:after="0" w:line="240" w:lineRule="auto"/>
              <w:rPr>
                <w:rFonts w:ascii="Garamond" w:eastAsia="Calibri" w:hAnsi="Garamond" w:cs="AGaramond"/>
                <w:sz w:val="24"/>
                <w:szCs w:val="24"/>
                <w:lang w:val="en-US" w:eastAsia="en-US"/>
              </w:rPr>
            </w:pPr>
          </w:p>
          <w:p w:rsidR="001D4240" w:rsidRPr="000942E2" w:rsidRDefault="001D4240" w:rsidP="001D4240">
            <w:pPr>
              <w:autoSpaceDE w:val="0"/>
              <w:autoSpaceDN w:val="0"/>
              <w:adjustRightInd w:val="0"/>
              <w:spacing w:after="0" w:line="240" w:lineRule="auto"/>
              <w:rPr>
                <w:rFonts w:ascii="Garamond" w:hAnsi="Garamond" w:cs="Arial"/>
                <w:sz w:val="24"/>
                <w:szCs w:val="24"/>
                <w:lang w:val="en-US"/>
              </w:rPr>
            </w:pPr>
            <w:r w:rsidRPr="000942E2">
              <w:rPr>
                <w:rFonts w:ascii="Garamond" w:eastAsia="Calibri" w:hAnsi="Garamond" w:cs="AGaramond"/>
                <w:sz w:val="24"/>
                <w:szCs w:val="24"/>
                <w:lang w:val="en-US" w:eastAsia="en-US"/>
              </w:rPr>
              <w:t>Evaluate the political, demographic and economic make up of British North America in the mid-1800’s</w:t>
            </w:r>
          </w:p>
        </w:tc>
        <w:tc>
          <w:tcPr>
            <w:tcW w:w="5400" w:type="dxa"/>
          </w:tcPr>
          <w:p w:rsidR="00DD57F2" w:rsidRPr="000942E2" w:rsidRDefault="00EA36EF" w:rsidP="00F97107">
            <w:pPr>
              <w:tabs>
                <w:tab w:val="left" w:pos="1220"/>
              </w:tabs>
              <w:spacing w:after="0"/>
              <w:rPr>
                <w:rFonts w:ascii="Garamond" w:hAnsi="Garamond"/>
                <w:sz w:val="24"/>
                <w:szCs w:val="24"/>
              </w:rPr>
            </w:pPr>
            <w:r w:rsidRPr="000942E2">
              <w:rPr>
                <w:rFonts w:ascii="Garamond" w:hAnsi="Garamond"/>
                <w:sz w:val="24"/>
                <w:szCs w:val="24"/>
              </w:rPr>
              <w:t xml:space="preserve">Discuss with students whether or not they think that people who lived in BNA had the political rights that we discussed in the last class. </w:t>
            </w:r>
          </w:p>
          <w:p w:rsidR="001D4240" w:rsidRPr="000942E2" w:rsidRDefault="001D4240" w:rsidP="00F97107">
            <w:pPr>
              <w:tabs>
                <w:tab w:val="left" w:pos="1220"/>
              </w:tabs>
              <w:spacing w:after="0"/>
              <w:rPr>
                <w:rFonts w:ascii="Garamond" w:hAnsi="Garamond"/>
                <w:sz w:val="24"/>
                <w:szCs w:val="24"/>
              </w:rPr>
            </w:pPr>
          </w:p>
          <w:p w:rsidR="001D4240" w:rsidRPr="000942E2" w:rsidRDefault="001D4240" w:rsidP="00F97107">
            <w:pPr>
              <w:tabs>
                <w:tab w:val="left" w:pos="1220"/>
              </w:tabs>
              <w:spacing w:after="0"/>
              <w:rPr>
                <w:rFonts w:ascii="Garamond" w:hAnsi="Garamond"/>
                <w:sz w:val="24"/>
                <w:szCs w:val="24"/>
              </w:rPr>
            </w:pPr>
            <w:r w:rsidRPr="000942E2">
              <w:rPr>
                <w:rFonts w:ascii="Garamond" w:hAnsi="Garamond"/>
                <w:sz w:val="24"/>
                <w:szCs w:val="24"/>
              </w:rPr>
              <w:t>Ask the students to look at the map of BNA in 1853 and to label their blank maps according to the colonial divisions of BNA in the mid 1850’s.</w:t>
            </w:r>
          </w:p>
          <w:p w:rsidR="001D4240" w:rsidRPr="000942E2" w:rsidRDefault="001D4240" w:rsidP="00F97107">
            <w:pPr>
              <w:tabs>
                <w:tab w:val="left" w:pos="1220"/>
              </w:tabs>
              <w:spacing w:after="0"/>
              <w:rPr>
                <w:rFonts w:ascii="Garamond" w:hAnsi="Garamond"/>
                <w:sz w:val="24"/>
                <w:szCs w:val="24"/>
              </w:rPr>
            </w:pPr>
          </w:p>
          <w:p w:rsidR="001D4240" w:rsidRPr="000942E2" w:rsidRDefault="001D4240" w:rsidP="00F97107">
            <w:pPr>
              <w:tabs>
                <w:tab w:val="left" w:pos="1220"/>
              </w:tabs>
              <w:spacing w:after="0"/>
              <w:rPr>
                <w:rFonts w:ascii="Garamond" w:hAnsi="Garamond"/>
                <w:sz w:val="24"/>
                <w:szCs w:val="24"/>
                <w:u w:val="single"/>
              </w:rPr>
            </w:pPr>
            <w:r w:rsidRPr="000942E2">
              <w:rPr>
                <w:rFonts w:ascii="Garamond" w:hAnsi="Garamond"/>
                <w:sz w:val="24"/>
                <w:szCs w:val="24"/>
                <w:u w:val="single"/>
              </w:rPr>
              <w:t>Reading / Note-taking Task</w:t>
            </w:r>
          </w:p>
          <w:p w:rsidR="001D4240" w:rsidRPr="000942E2" w:rsidRDefault="001D4240" w:rsidP="00F97107">
            <w:pPr>
              <w:tabs>
                <w:tab w:val="left" w:pos="1220"/>
              </w:tabs>
              <w:spacing w:after="0"/>
              <w:rPr>
                <w:rFonts w:ascii="Garamond" w:hAnsi="Garamond"/>
                <w:sz w:val="24"/>
                <w:szCs w:val="24"/>
              </w:rPr>
            </w:pPr>
            <w:r w:rsidRPr="000942E2">
              <w:rPr>
                <w:rFonts w:ascii="Garamond" w:hAnsi="Garamond"/>
                <w:sz w:val="24"/>
                <w:szCs w:val="24"/>
              </w:rPr>
              <w:t>Using the worksheet and the textbook, students should skim and scan to record four important points about the demographic, political and economic make up of BNA in the 1850’s</w:t>
            </w:r>
          </w:p>
          <w:p w:rsidR="001D4240" w:rsidRPr="000942E2" w:rsidRDefault="001D4240" w:rsidP="00F97107">
            <w:pPr>
              <w:tabs>
                <w:tab w:val="left" w:pos="1220"/>
              </w:tabs>
              <w:spacing w:after="0"/>
              <w:rPr>
                <w:rFonts w:ascii="Garamond" w:hAnsi="Garamond"/>
                <w:sz w:val="24"/>
                <w:szCs w:val="24"/>
              </w:rPr>
            </w:pPr>
          </w:p>
        </w:tc>
        <w:tc>
          <w:tcPr>
            <w:tcW w:w="3168" w:type="dxa"/>
          </w:tcPr>
          <w:p w:rsidR="001D4240" w:rsidRPr="00F97107" w:rsidRDefault="001D4240" w:rsidP="001D4240">
            <w:pPr>
              <w:autoSpaceDE w:val="0"/>
              <w:autoSpaceDN w:val="0"/>
              <w:adjustRightInd w:val="0"/>
              <w:spacing w:after="0" w:line="240" w:lineRule="auto"/>
              <w:rPr>
                <w:rFonts w:ascii="Garamond" w:hAnsi="Garamond" w:cs="AGaramond,Italic"/>
                <w:i/>
                <w:iCs/>
                <w:color w:val="231F20"/>
                <w:sz w:val="24"/>
                <w:szCs w:val="24"/>
              </w:rPr>
            </w:pPr>
            <w:r w:rsidRPr="00F97107">
              <w:rPr>
                <w:rFonts w:ascii="Garamond" w:hAnsi="Garamond" w:cs="AGaramond,Italic"/>
                <w:i/>
                <w:iCs/>
                <w:color w:val="231F20"/>
                <w:sz w:val="24"/>
                <w:szCs w:val="24"/>
              </w:rPr>
              <w:t>Changing Your World: Investigating Empowerment</w:t>
            </w:r>
            <w:r w:rsidRPr="00F97107">
              <w:rPr>
                <w:rFonts w:ascii="Garamond" w:hAnsi="Garamond" w:cs="AGaramond"/>
                <w:color w:val="231F20"/>
                <w:sz w:val="24"/>
                <w:szCs w:val="24"/>
              </w:rPr>
              <w:t xml:space="preserve">, Sterling  Chapter 1, </w:t>
            </w:r>
            <w:r w:rsidRPr="00F97107">
              <w:rPr>
                <w:rFonts w:ascii="Garamond" w:hAnsi="Garamond"/>
                <w:sz w:val="24"/>
                <w:szCs w:val="24"/>
              </w:rPr>
              <w:t>p</w:t>
            </w:r>
            <w:r>
              <w:rPr>
                <w:rFonts w:ascii="Garamond" w:hAnsi="Garamond"/>
                <w:sz w:val="24"/>
                <w:szCs w:val="24"/>
              </w:rPr>
              <w:t>p. 76-77</w:t>
            </w:r>
          </w:p>
          <w:p w:rsidR="001D4240" w:rsidRDefault="001D4240" w:rsidP="001D4240">
            <w:pPr>
              <w:spacing w:after="0" w:line="240" w:lineRule="auto"/>
            </w:pPr>
          </w:p>
          <w:p w:rsidR="001D4240" w:rsidRPr="001D4240" w:rsidRDefault="001D4240" w:rsidP="001D4240">
            <w:pPr>
              <w:spacing w:after="0" w:line="240" w:lineRule="auto"/>
              <w:rPr>
                <w:rFonts w:ascii="Garamond" w:hAnsi="Garamond"/>
                <w:sz w:val="24"/>
                <w:szCs w:val="24"/>
              </w:rPr>
            </w:pPr>
            <w:r w:rsidRPr="001D4240">
              <w:rPr>
                <w:rFonts w:ascii="Garamond" w:hAnsi="Garamond"/>
                <w:sz w:val="24"/>
                <w:szCs w:val="24"/>
              </w:rPr>
              <w:t>British North America facts and figures (word)</w:t>
            </w:r>
          </w:p>
          <w:p w:rsidR="00DD57F2" w:rsidRDefault="00DD57F2" w:rsidP="001C284A">
            <w:pPr>
              <w:autoSpaceDE w:val="0"/>
              <w:autoSpaceDN w:val="0"/>
              <w:adjustRightInd w:val="0"/>
              <w:spacing w:after="0" w:line="240" w:lineRule="auto"/>
              <w:rPr>
                <w:rFonts w:ascii="Garamond" w:hAnsi="Garamond" w:cs="AGaramond,Italic"/>
                <w:i/>
                <w:iCs/>
                <w:color w:val="231F20"/>
                <w:sz w:val="24"/>
                <w:szCs w:val="24"/>
              </w:rPr>
            </w:pPr>
          </w:p>
          <w:p w:rsidR="00BA7167" w:rsidRPr="00F97107" w:rsidRDefault="00BA7167" w:rsidP="001C284A">
            <w:pPr>
              <w:autoSpaceDE w:val="0"/>
              <w:autoSpaceDN w:val="0"/>
              <w:adjustRightInd w:val="0"/>
              <w:spacing w:after="0" w:line="240" w:lineRule="auto"/>
              <w:rPr>
                <w:rFonts w:ascii="Garamond" w:hAnsi="Garamond" w:cs="AGaramond,Italic"/>
                <w:i/>
                <w:iCs/>
                <w:color w:val="231F20"/>
                <w:sz w:val="24"/>
                <w:szCs w:val="24"/>
              </w:rPr>
            </w:pPr>
          </w:p>
        </w:tc>
      </w:tr>
      <w:tr w:rsidR="001D4240" w:rsidRPr="00F97107" w:rsidTr="001D4240">
        <w:trPr>
          <w:trHeight w:val="1835"/>
        </w:trPr>
        <w:tc>
          <w:tcPr>
            <w:tcW w:w="1728" w:type="dxa"/>
          </w:tcPr>
          <w:p w:rsidR="001D4240" w:rsidRPr="001D4240" w:rsidRDefault="001D4240" w:rsidP="001C284A">
            <w:pPr>
              <w:spacing w:after="0" w:line="240" w:lineRule="auto"/>
              <w:rPr>
                <w:rFonts w:ascii="Garamond" w:hAnsi="Garamond"/>
                <w:sz w:val="24"/>
                <w:szCs w:val="24"/>
              </w:rPr>
            </w:pPr>
          </w:p>
        </w:tc>
        <w:tc>
          <w:tcPr>
            <w:tcW w:w="2880" w:type="dxa"/>
          </w:tcPr>
          <w:p w:rsidR="001D4240" w:rsidRPr="000942E2" w:rsidRDefault="001D4240" w:rsidP="001D4240">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Students should be able to:</w:t>
            </w:r>
          </w:p>
          <w:p w:rsidR="001D4240" w:rsidRPr="000942E2" w:rsidRDefault="001D4240" w:rsidP="001D4240">
            <w:pPr>
              <w:autoSpaceDE w:val="0"/>
              <w:autoSpaceDN w:val="0"/>
              <w:adjustRightInd w:val="0"/>
              <w:spacing w:after="0" w:line="240" w:lineRule="auto"/>
              <w:rPr>
                <w:rFonts w:ascii="Garamond" w:eastAsia="Calibri" w:hAnsi="Garamond" w:cs="AGaramond"/>
                <w:sz w:val="24"/>
                <w:szCs w:val="24"/>
                <w:lang w:val="en-US" w:eastAsia="en-US"/>
              </w:rPr>
            </w:pPr>
          </w:p>
          <w:p w:rsidR="001D4240" w:rsidRPr="000942E2" w:rsidRDefault="001D4240" w:rsidP="001D4240">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Identify the diverse peoples</w:t>
            </w:r>
          </w:p>
          <w:p w:rsidR="001D4240" w:rsidRPr="000942E2" w:rsidRDefault="001D4240" w:rsidP="001D4240">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that lived in the colonies; namely, Aboriginals, Acadians, African-</w:t>
            </w:r>
          </w:p>
          <w:p w:rsidR="001D4240" w:rsidRPr="000942E2" w:rsidRDefault="001D4240" w:rsidP="001D4240">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Canadians, Irish, Scottish, and English.</w:t>
            </w:r>
          </w:p>
        </w:tc>
        <w:tc>
          <w:tcPr>
            <w:tcW w:w="5400" w:type="dxa"/>
          </w:tcPr>
          <w:p w:rsidR="001D4240" w:rsidRPr="000942E2" w:rsidRDefault="001D4240" w:rsidP="00F97107">
            <w:pPr>
              <w:tabs>
                <w:tab w:val="left" w:pos="1220"/>
              </w:tabs>
              <w:spacing w:after="0"/>
              <w:rPr>
                <w:rFonts w:ascii="Garamond" w:hAnsi="Garamond"/>
                <w:sz w:val="24"/>
                <w:szCs w:val="24"/>
              </w:rPr>
            </w:pPr>
            <w:r w:rsidRPr="000942E2">
              <w:rPr>
                <w:rFonts w:ascii="Garamond" w:hAnsi="Garamond"/>
                <w:sz w:val="24"/>
                <w:szCs w:val="24"/>
              </w:rPr>
              <w:t>Reading / Mapping Task</w:t>
            </w:r>
          </w:p>
          <w:p w:rsidR="001D4240" w:rsidRPr="000942E2" w:rsidRDefault="001D4240" w:rsidP="00F97107">
            <w:pPr>
              <w:tabs>
                <w:tab w:val="left" w:pos="1220"/>
              </w:tabs>
              <w:spacing w:after="0"/>
              <w:rPr>
                <w:rFonts w:ascii="Garamond" w:hAnsi="Garamond"/>
                <w:sz w:val="24"/>
                <w:szCs w:val="24"/>
              </w:rPr>
            </w:pPr>
          </w:p>
          <w:p w:rsidR="001D4240" w:rsidRPr="000942E2" w:rsidRDefault="001D4240" w:rsidP="001D4240">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hAnsi="Garamond"/>
                <w:sz w:val="24"/>
                <w:szCs w:val="24"/>
              </w:rPr>
              <w:t>Students will complete a thematic map which depicts the distribution of: the British and Irish, Acadian</w:t>
            </w:r>
            <w:r w:rsidRPr="000942E2">
              <w:rPr>
                <w:rFonts w:ascii="Garamond" w:eastAsia="Calibri" w:hAnsi="Garamond" w:cs="AGaramond"/>
                <w:sz w:val="24"/>
                <w:szCs w:val="24"/>
                <w:lang w:val="en-US" w:eastAsia="en-US"/>
              </w:rPr>
              <w:t xml:space="preserve">s, </w:t>
            </w:r>
            <w:proofErr w:type="spellStart"/>
            <w:r w:rsidRPr="000942E2">
              <w:rPr>
                <w:rFonts w:ascii="Garamond" w:eastAsia="Calibri" w:hAnsi="Garamond" w:cs="AGaramond"/>
                <w:sz w:val="24"/>
                <w:szCs w:val="24"/>
                <w:lang w:val="en-US" w:eastAsia="en-US"/>
              </w:rPr>
              <w:t>Metis</w:t>
            </w:r>
            <w:proofErr w:type="spellEnd"/>
            <w:r w:rsidRPr="000942E2">
              <w:rPr>
                <w:rFonts w:ascii="Garamond" w:eastAsia="Calibri" w:hAnsi="Garamond" w:cs="AGaramond"/>
                <w:sz w:val="24"/>
                <w:szCs w:val="24"/>
                <w:lang w:val="en-US" w:eastAsia="en-US"/>
              </w:rPr>
              <w:t>, Aboriginals, Acadians, Black Colonists across BNA in the mid-</w:t>
            </w:r>
            <w:proofErr w:type="gramStart"/>
            <w:r w:rsidRPr="000942E2">
              <w:rPr>
                <w:rFonts w:ascii="Garamond" w:eastAsia="Calibri" w:hAnsi="Garamond" w:cs="AGaramond"/>
                <w:sz w:val="24"/>
                <w:szCs w:val="24"/>
                <w:lang w:val="en-US" w:eastAsia="en-US"/>
              </w:rPr>
              <w:t>1850’s .</w:t>
            </w:r>
            <w:proofErr w:type="gramEnd"/>
          </w:p>
          <w:p w:rsidR="001D4240" w:rsidRPr="000942E2" w:rsidRDefault="001D4240" w:rsidP="001D4240">
            <w:pPr>
              <w:tabs>
                <w:tab w:val="left" w:pos="1220"/>
              </w:tabs>
              <w:spacing w:after="0"/>
              <w:rPr>
                <w:rFonts w:ascii="Garamond" w:hAnsi="Garamond"/>
                <w:sz w:val="24"/>
                <w:szCs w:val="24"/>
              </w:rPr>
            </w:pPr>
          </w:p>
        </w:tc>
        <w:tc>
          <w:tcPr>
            <w:tcW w:w="3168" w:type="dxa"/>
          </w:tcPr>
          <w:p w:rsidR="001D4240" w:rsidRPr="00F97107" w:rsidRDefault="001D4240" w:rsidP="001D4240">
            <w:pPr>
              <w:autoSpaceDE w:val="0"/>
              <w:autoSpaceDN w:val="0"/>
              <w:adjustRightInd w:val="0"/>
              <w:spacing w:after="0" w:line="240" w:lineRule="auto"/>
              <w:rPr>
                <w:rFonts w:ascii="Garamond" w:hAnsi="Garamond" w:cs="AGaramond,Italic"/>
                <w:i/>
                <w:iCs/>
                <w:color w:val="231F20"/>
                <w:sz w:val="24"/>
                <w:szCs w:val="24"/>
              </w:rPr>
            </w:pPr>
            <w:r w:rsidRPr="00F97107">
              <w:rPr>
                <w:rFonts w:ascii="Garamond" w:hAnsi="Garamond" w:cs="AGaramond,Italic"/>
                <w:i/>
                <w:iCs/>
                <w:color w:val="231F20"/>
                <w:sz w:val="24"/>
                <w:szCs w:val="24"/>
              </w:rPr>
              <w:t>Changing Your World: Investigating Empowerment</w:t>
            </w:r>
            <w:r w:rsidRPr="00F97107">
              <w:rPr>
                <w:rFonts w:ascii="Garamond" w:hAnsi="Garamond" w:cs="AGaramond"/>
                <w:color w:val="231F20"/>
                <w:sz w:val="24"/>
                <w:szCs w:val="24"/>
              </w:rPr>
              <w:t xml:space="preserve">, Sterling  Chapter 1, </w:t>
            </w:r>
            <w:r w:rsidRPr="00F97107">
              <w:rPr>
                <w:rFonts w:ascii="Garamond" w:hAnsi="Garamond"/>
                <w:sz w:val="24"/>
                <w:szCs w:val="24"/>
              </w:rPr>
              <w:t>p</w:t>
            </w:r>
            <w:r>
              <w:rPr>
                <w:rFonts w:ascii="Garamond" w:hAnsi="Garamond"/>
                <w:sz w:val="24"/>
                <w:szCs w:val="24"/>
              </w:rPr>
              <w:t>p. 82-89</w:t>
            </w:r>
          </w:p>
          <w:p w:rsidR="001D4240" w:rsidRPr="00F97107" w:rsidRDefault="001D4240" w:rsidP="001D4240">
            <w:pPr>
              <w:autoSpaceDE w:val="0"/>
              <w:autoSpaceDN w:val="0"/>
              <w:adjustRightInd w:val="0"/>
              <w:spacing w:after="0" w:line="240" w:lineRule="auto"/>
              <w:rPr>
                <w:rFonts w:ascii="Garamond" w:hAnsi="Garamond" w:cs="AGaramond,Italic"/>
                <w:i/>
                <w:iCs/>
                <w:color w:val="231F20"/>
                <w:sz w:val="24"/>
                <w:szCs w:val="24"/>
              </w:rPr>
            </w:pPr>
          </w:p>
        </w:tc>
      </w:tr>
      <w:tr w:rsidR="00A75D45" w:rsidRPr="00F97107" w:rsidTr="001D4240">
        <w:trPr>
          <w:trHeight w:val="1835"/>
        </w:trPr>
        <w:tc>
          <w:tcPr>
            <w:tcW w:w="1728" w:type="dxa"/>
          </w:tcPr>
          <w:p w:rsidR="00A75D45" w:rsidRPr="001D4240" w:rsidRDefault="00733639" w:rsidP="001C284A">
            <w:pPr>
              <w:spacing w:after="0" w:line="240" w:lineRule="auto"/>
              <w:rPr>
                <w:rFonts w:ascii="Garamond" w:hAnsi="Garamond"/>
                <w:sz w:val="24"/>
                <w:szCs w:val="24"/>
              </w:rPr>
            </w:pPr>
            <w:r>
              <w:rPr>
                <w:rFonts w:ascii="Garamond" w:hAnsi="Garamond"/>
                <w:sz w:val="24"/>
                <w:szCs w:val="24"/>
              </w:rPr>
              <w:t>The Economy of BNA</w:t>
            </w:r>
          </w:p>
        </w:tc>
        <w:tc>
          <w:tcPr>
            <w:tcW w:w="2880" w:type="dxa"/>
          </w:tcPr>
          <w:p w:rsidR="00733639" w:rsidRPr="000942E2" w:rsidRDefault="00733639" w:rsidP="00733639">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Students should be able to:</w:t>
            </w:r>
          </w:p>
          <w:p w:rsidR="00A75D45" w:rsidRPr="000942E2" w:rsidRDefault="00A75D45" w:rsidP="001D4240">
            <w:pPr>
              <w:autoSpaceDE w:val="0"/>
              <w:autoSpaceDN w:val="0"/>
              <w:adjustRightInd w:val="0"/>
              <w:spacing w:after="0" w:line="240" w:lineRule="auto"/>
              <w:rPr>
                <w:rFonts w:ascii="Garamond" w:eastAsia="Calibri" w:hAnsi="Garamond" w:cs="AGaramond"/>
                <w:sz w:val="24"/>
                <w:szCs w:val="24"/>
                <w:lang w:val="en-US" w:eastAsia="en-US"/>
              </w:rPr>
            </w:pPr>
          </w:p>
          <w:p w:rsidR="00733639" w:rsidRPr="000942E2" w:rsidRDefault="00733639" w:rsidP="001D4240">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Identify and explain the different types of predominate industry in populated parts of BNA</w:t>
            </w:r>
          </w:p>
        </w:tc>
        <w:tc>
          <w:tcPr>
            <w:tcW w:w="5400" w:type="dxa"/>
          </w:tcPr>
          <w:p w:rsidR="00A75D45" w:rsidRPr="000942E2" w:rsidRDefault="00733639" w:rsidP="00F97107">
            <w:pPr>
              <w:tabs>
                <w:tab w:val="left" w:pos="1220"/>
              </w:tabs>
              <w:spacing w:after="0"/>
              <w:rPr>
                <w:rFonts w:ascii="Garamond" w:hAnsi="Garamond"/>
                <w:sz w:val="24"/>
                <w:szCs w:val="24"/>
              </w:rPr>
            </w:pPr>
            <w:r w:rsidRPr="000942E2">
              <w:rPr>
                <w:rFonts w:ascii="Garamond" w:hAnsi="Garamond"/>
                <w:sz w:val="24"/>
                <w:szCs w:val="24"/>
              </w:rPr>
              <w:t xml:space="preserve">Class discussion on where they feel would be the most favourable parts of BNA to live in the late 1800’s. Remind the students, that there would have been no electricity or many of the other comforts that we have today. </w:t>
            </w:r>
          </w:p>
          <w:p w:rsidR="00733639" w:rsidRPr="000942E2" w:rsidRDefault="00733639" w:rsidP="00F97107">
            <w:pPr>
              <w:tabs>
                <w:tab w:val="left" w:pos="1220"/>
              </w:tabs>
              <w:spacing w:after="0"/>
              <w:rPr>
                <w:rFonts w:ascii="Garamond" w:hAnsi="Garamond"/>
                <w:sz w:val="24"/>
                <w:szCs w:val="24"/>
              </w:rPr>
            </w:pPr>
          </w:p>
          <w:p w:rsidR="00733639" w:rsidRPr="000942E2" w:rsidRDefault="00733639" w:rsidP="00F97107">
            <w:pPr>
              <w:tabs>
                <w:tab w:val="left" w:pos="1220"/>
              </w:tabs>
              <w:spacing w:after="0"/>
              <w:rPr>
                <w:rFonts w:ascii="Garamond" w:hAnsi="Garamond"/>
                <w:sz w:val="24"/>
                <w:szCs w:val="24"/>
              </w:rPr>
            </w:pPr>
            <w:r w:rsidRPr="000942E2">
              <w:rPr>
                <w:rFonts w:ascii="Garamond" w:hAnsi="Garamond"/>
                <w:sz w:val="24"/>
                <w:szCs w:val="24"/>
              </w:rPr>
              <w:t>Group Activity: Interpreting information</w:t>
            </w:r>
          </w:p>
          <w:p w:rsidR="00733639" w:rsidRPr="000942E2" w:rsidRDefault="00733639" w:rsidP="00F97107">
            <w:pPr>
              <w:tabs>
                <w:tab w:val="left" w:pos="1220"/>
              </w:tabs>
              <w:spacing w:after="0"/>
              <w:rPr>
                <w:rFonts w:ascii="Garamond" w:hAnsi="Garamond"/>
                <w:sz w:val="24"/>
                <w:szCs w:val="24"/>
              </w:rPr>
            </w:pPr>
          </w:p>
          <w:p w:rsidR="00733639" w:rsidRPr="000942E2" w:rsidRDefault="00733639" w:rsidP="00F97107">
            <w:pPr>
              <w:tabs>
                <w:tab w:val="left" w:pos="1220"/>
              </w:tabs>
              <w:spacing w:after="0"/>
              <w:rPr>
                <w:rFonts w:ascii="Garamond" w:hAnsi="Garamond"/>
                <w:sz w:val="24"/>
                <w:szCs w:val="24"/>
              </w:rPr>
            </w:pPr>
            <w:r w:rsidRPr="000942E2">
              <w:rPr>
                <w:rFonts w:ascii="Garamond" w:hAnsi="Garamond"/>
                <w:sz w:val="24"/>
                <w:szCs w:val="24"/>
              </w:rPr>
              <w:t xml:space="preserve">The students will read information from the textbook and then fill in the table from the worksheet: </w:t>
            </w:r>
          </w:p>
        </w:tc>
        <w:tc>
          <w:tcPr>
            <w:tcW w:w="3168" w:type="dxa"/>
          </w:tcPr>
          <w:p w:rsidR="00733639" w:rsidRPr="00F97107" w:rsidRDefault="00733639" w:rsidP="00733639">
            <w:pPr>
              <w:autoSpaceDE w:val="0"/>
              <w:autoSpaceDN w:val="0"/>
              <w:adjustRightInd w:val="0"/>
              <w:spacing w:after="0" w:line="240" w:lineRule="auto"/>
              <w:rPr>
                <w:rFonts w:ascii="Garamond" w:hAnsi="Garamond" w:cs="AGaramond,Italic"/>
                <w:i/>
                <w:iCs/>
                <w:color w:val="231F20"/>
                <w:sz w:val="24"/>
                <w:szCs w:val="24"/>
              </w:rPr>
            </w:pPr>
            <w:r w:rsidRPr="00F97107">
              <w:rPr>
                <w:rFonts w:ascii="Garamond" w:hAnsi="Garamond" w:cs="AGaramond,Italic"/>
                <w:i/>
                <w:iCs/>
                <w:color w:val="231F20"/>
                <w:sz w:val="24"/>
                <w:szCs w:val="24"/>
              </w:rPr>
              <w:t>Changing Your World: Investigating Empowerment</w:t>
            </w:r>
            <w:r w:rsidRPr="00F97107">
              <w:rPr>
                <w:rFonts w:ascii="Garamond" w:hAnsi="Garamond" w:cs="AGaramond"/>
                <w:color w:val="231F20"/>
                <w:sz w:val="24"/>
                <w:szCs w:val="24"/>
              </w:rPr>
              <w:t xml:space="preserve">, Sterling  Chapter 1, </w:t>
            </w:r>
            <w:r w:rsidRPr="00F97107">
              <w:rPr>
                <w:rFonts w:ascii="Garamond" w:hAnsi="Garamond"/>
                <w:sz w:val="24"/>
                <w:szCs w:val="24"/>
              </w:rPr>
              <w:t>p</w:t>
            </w:r>
            <w:r>
              <w:rPr>
                <w:rFonts w:ascii="Garamond" w:hAnsi="Garamond"/>
                <w:sz w:val="24"/>
                <w:szCs w:val="24"/>
              </w:rPr>
              <w:t>p. 82-89</w:t>
            </w:r>
          </w:p>
          <w:p w:rsidR="00733639" w:rsidRDefault="00733639" w:rsidP="001D4240">
            <w:pPr>
              <w:autoSpaceDE w:val="0"/>
              <w:autoSpaceDN w:val="0"/>
              <w:adjustRightInd w:val="0"/>
              <w:spacing w:after="0" w:line="240" w:lineRule="auto"/>
              <w:rPr>
                <w:rFonts w:ascii="Garamond" w:hAnsi="Garamond" w:cs="AGaramond,Italic"/>
                <w:i/>
                <w:iCs/>
                <w:color w:val="231F20"/>
                <w:sz w:val="24"/>
                <w:szCs w:val="24"/>
              </w:rPr>
            </w:pPr>
          </w:p>
          <w:p w:rsidR="00733639" w:rsidRDefault="00733639" w:rsidP="001D4240">
            <w:pPr>
              <w:autoSpaceDE w:val="0"/>
              <w:autoSpaceDN w:val="0"/>
              <w:adjustRightInd w:val="0"/>
              <w:spacing w:after="0" w:line="240" w:lineRule="auto"/>
              <w:rPr>
                <w:rFonts w:ascii="Garamond" w:hAnsi="Garamond" w:cs="AGaramond,Italic"/>
                <w:i/>
                <w:iCs/>
                <w:color w:val="231F20"/>
                <w:sz w:val="24"/>
                <w:szCs w:val="24"/>
              </w:rPr>
            </w:pPr>
          </w:p>
          <w:p w:rsidR="00A75D45" w:rsidRPr="00733639" w:rsidRDefault="001F31ED" w:rsidP="001D4240">
            <w:pPr>
              <w:autoSpaceDE w:val="0"/>
              <w:autoSpaceDN w:val="0"/>
              <w:adjustRightInd w:val="0"/>
              <w:spacing w:after="0" w:line="240" w:lineRule="auto"/>
              <w:rPr>
                <w:rFonts w:ascii="Garamond" w:hAnsi="Garamond" w:cs="AGaramond,Italic"/>
                <w:iCs/>
                <w:color w:val="231F20"/>
                <w:sz w:val="24"/>
                <w:szCs w:val="24"/>
              </w:rPr>
            </w:pPr>
            <w:r w:rsidRPr="00733639">
              <w:rPr>
                <w:rFonts w:ascii="Garamond" w:hAnsi="Garamond" w:cs="AGaramond,Italic"/>
                <w:iCs/>
                <w:color w:val="231F20"/>
                <w:sz w:val="24"/>
                <w:szCs w:val="24"/>
              </w:rPr>
              <w:t>A closer look (word)</w:t>
            </w:r>
          </w:p>
          <w:p w:rsidR="001F31ED" w:rsidRDefault="00733639" w:rsidP="001D4240">
            <w:pPr>
              <w:autoSpaceDE w:val="0"/>
              <w:autoSpaceDN w:val="0"/>
              <w:adjustRightInd w:val="0"/>
              <w:spacing w:after="0" w:line="240" w:lineRule="auto"/>
              <w:rPr>
                <w:rFonts w:ascii="Garamond" w:hAnsi="Garamond" w:cs="AGaramond,Italic"/>
                <w:iCs/>
                <w:color w:val="231F20"/>
                <w:sz w:val="24"/>
                <w:szCs w:val="24"/>
              </w:rPr>
            </w:pPr>
            <w:r>
              <w:rPr>
                <w:rFonts w:ascii="Garamond" w:hAnsi="Garamond" w:cs="AGaramond,Italic"/>
                <w:iCs/>
                <w:color w:val="231F20"/>
                <w:sz w:val="24"/>
                <w:szCs w:val="24"/>
              </w:rPr>
              <w:t xml:space="preserve">Peoples of BNA </w:t>
            </w:r>
            <w:r w:rsidR="001F31ED" w:rsidRPr="00733639">
              <w:rPr>
                <w:rFonts w:ascii="Garamond" w:hAnsi="Garamond" w:cs="AGaramond,Italic"/>
                <w:iCs/>
                <w:color w:val="231F20"/>
                <w:sz w:val="24"/>
                <w:szCs w:val="24"/>
              </w:rPr>
              <w:t>Scavenger hunt</w:t>
            </w:r>
            <w:r>
              <w:rPr>
                <w:rFonts w:ascii="Garamond" w:hAnsi="Garamond" w:cs="AGaramond,Italic"/>
                <w:iCs/>
                <w:color w:val="231F20"/>
                <w:sz w:val="24"/>
                <w:szCs w:val="24"/>
              </w:rPr>
              <w:t xml:space="preserve"> (word)</w:t>
            </w:r>
          </w:p>
          <w:p w:rsidR="00997359" w:rsidRDefault="00997359" w:rsidP="001D4240">
            <w:pPr>
              <w:autoSpaceDE w:val="0"/>
              <w:autoSpaceDN w:val="0"/>
              <w:adjustRightInd w:val="0"/>
              <w:spacing w:after="0" w:line="240" w:lineRule="auto"/>
              <w:rPr>
                <w:rFonts w:ascii="Garamond" w:hAnsi="Garamond" w:cs="AGaramond,Italic"/>
                <w:iCs/>
                <w:color w:val="231F20"/>
                <w:sz w:val="24"/>
                <w:szCs w:val="24"/>
              </w:rPr>
            </w:pPr>
          </w:p>
          <w:p w:rsidR="00997359" w:rsidRPr="00997359" w:rsidRDefault="00997359" w:rsidP="001D4240">
            <w:pPr>
              <w:autoSpaceDE w:val="0"/>
              <w:autoSpaceDN w:val="0"/>
              <w:adjustRightInd w:val="0"/>
              <w:spacing w:after="0" w:line="240" w:lineRule="auto"/>
              <w:rPr>
                <w:rFonts w:ascii="Garamond" w:hAnsi="Garamond" w:cs="AGaramond,Italic"/>
                <w:i/>
                <w:iCs/>
                <w:color w:val="231F20"/>
                <w:sz w:val="24"/>
                <w:szCs w:val="24"/>
              </w:rPr>
            </w:pPr>
            <w:r w:rsidRPr="00997359">
              <w:rPr>
                <w:rFonts w:ascii="Garamond" w:hAnsi="Garamond"/>
                <w:sz w:val="24"/>
                <w:szCs w:val="24"/>
              </w:rPr>
              <w:t>People of BNA graphic organizer</w:t>
            </w:r>
            <w:r>
              <w:rPr>
                <w:rFonts w:ascii="Garamond" w:hAnsi="Garamond"/>
                <w:sz w:val="24"/>
                <w:szCs w:val="24"/>
              </w:rPr>
              <w:t xml:space="preserve"> (word)</w:t>
            </w:r>
          </w:p>
        </w:tc>
      </w:tr>
      <w:tr w:rsidR="00A64610" w:rsidRPr="00F97107" w:rsidTr="001D4240">
        <w:trPr>
          <w:trHeight w:val="1835"/>
        </w:trPr>
        <w:tc>
          <w:tcPr>
            <w:tcW w:w="1728" w:type="dxa"/>
          </w:tcPr>
          <w:p w:rsidR="00A64610" w:rsidRDefault="00A64610" w:rsidP="001C284A">
            <w:pPr>
              <w:spacing w:after="0" w:line="240" w:lineRule="auto"/>
              <w:rPr>
                <w:rFonts w:ascii="Garamond" w:hAnsi="Garamond"/>
                <w:sz w:val="24"/>
                <w:szCs w:val="24"/>
              </w:rPr>
            </w:pPr>
            <w:r>
              <w:rPr>
                <w:rFonts w:ascii="Garamond" w:hAnsi="Garamond"/>
                <w:sz w:val="24"/>
                <w:szCs w:val="24"/>
              </w:rPr>
              <w:t>The Peoples of BNA Assignment</w:t>
            </w:r>
          </w:p>
        </w:tc>
        <w:tc>
          <w:tcPr>
            <w:tcW w:w="2880" w:type="dxa"/>
          </w:tcPr>
          <w:p w:rsidR="00A64610" w:rsidRPr="000942E2" w:rsidRDefault="00A64610" w:rsidP="00733639">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Students should be able to:</w:t>
            </w:r>
          </w:p>
          <w:p w:rsidR="00A64610" w:rsidRPr="000942E2" w:rsidRDefault="00A64610" w:rsidP="00733639">
            <w:pPr>
              <w:autoSpaceDE w:val="0"/>
              <w:autoSpaceDN w:val="0"/>
              <w:adjustRightInd w:val="0"/>
              <w:spacing w:after="0" w:line="240" w:lineRule="auto"/>
              <w:rPr>
                <w:rFonts w:ascii="Garamond" w:eastAsia="Calibri" w:hAnsi="Garamond" w:cs="AGaramond"/>
                <w:sz w:val="24"/>
                <w:szCs w:val="24"/>
                <w:lang w:val="en-US" w:eastAsia="en-US"/>
              </w:rPr>
            </w:pPr>
          </w:p>
          <w:p w:rsidR="00A64610" w:rsidRPr="000942E2" w:rsidRDefault="00A64610" w:rsidP="00733639">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Produce a group presentation using Google Documents, with appropriate effects and animation.</w:t>
            </w:r>
          </w:p>
          <w:p w:rsidR="00A64610" w:rsidRPr="000942E2" w:rsidRDefault="00A64610" w:rsidP="00733639">
            <w:pPr>
              <w:autoSpaceDE w:val="0"/>
              <w:autoSpaceDN w:val="0"/>
              <w:adjustRightInd w:val="0"/>
              <w:spacing w:after="0" w:line="240" w:lineRule="auto"/>
              <w:rPr>
                <w:rFonts w:ascii="Garamond" w:eastAsia="Calibri" w:hAnsi="Garamond" w:cs="AGaramond"/>
                <w:sz w:val="24"/>
                <w:szCs w:val="24"/>
                <w:lang w:val="en-US" w:eastAsia="en-US"/>
              </w:rPr>
            </w:pPr>
          </w:p>
          <w:p w:rsidR="00A64610" w:rsidRPr="000942E2" w:rsidRDefault="00A64610" w:rsidP="00733639">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Be able to express orally and through activities, the lifestyles of different groups in BNA.</w:t>
            </w:r>
          </w:p>
        </w:tc>
        <w:tc>
          <w:tcPr>
            <w:tcW w:w="5400" w:type="dxa"/>
          </w:tcPr>
          <w:p w:rsidR="00A64610" w:rsidRPr="000942E2" w:rsidRDefault="00A92F60" w:rsidP="00F97107">
            <w:pPr>
              <w:tabs>
                <w:tab w:val="left" w:pos="1220"/>
              </w:tabs>
              <w:spacing w:after="0"/>
              <w:rPr>
                <w:rFonts w:ascii="Garamond" w:hAnsi="Garamond"/>
                <w:sz w:val="24"/>
                <w:szCs w:val="24"/>
              </w:rPr>
            </w:pPr>
            <w:r w:rsidRPr="000942E2">
              <w:rPr>
                <w:rFonts w:ascii="Garamond" w:hAnsi="Garamond"/>
                <w:sz w:val="24"/>
                <w:szCs w:val="24"/>
              </w:rPr>
              <w:t>See BNA Assignment Instructions</w:t>
            </w:r>
          </w:p>
        </w:tc>
        <w:tc>
          <w:tcPr>
            <w:tcW w:w="3168" w:type="dxa"/>
          </w:tcPr>
          <w:p w:rsidR="00A64610" w:rsidRPr="00A64610" w:rsidRDefault="00A64610" w:rsidP="00733639">
            <w:pPr>
              <w:autoSpaceDE w:val="0"/>
              <w:autoSpaceDN w:val="0"/>
              <w:adjustRightInd w:val="0"/>
              <w:spacing w:after="0" w:line="240" w:lineRule="auto"/>
              <w:rPr>
                <w:rFonts w:ascii="Garamond" w:hAnsi="Garamond" w:cs="AGaramond,Italic"/>
                <w:iCs/>
                <w:color w:val="231F20"/>
                <w:sz w:val="24"/>
                <w:szCs w:val="24"/>
              </w:rPr>
            </w:pPr>
            <w:r w:rsidRPr="00A64610">
              <w:rPr>
                <w:rFonts w:ascii="Garamond" w:hAnsi="Garamond" w:cs="AGaramond,Italic"/>
                <w:iCs/>
                <w:color w:val="231F20"/>
                <w:sz w:val="24"/>
                <w:szCs w:val="24"/>
              </w:rPr>
              <w:t>BNA Assignment instructions</w:t>
            </w:r>
            <w:r>
              <w:rPr>
                <w:rFonts w:ascii="Garamond" w:hAnsi="Garamond" w:cs="AGaramond,Italic"/>
                <w:iCs/>
                <w:color w:val="231F20"/>
                <w:sz w:val="24"/>
                <w:szCs w:val="24"/>
              </w:rPr>
              <w:t xml:space="preserve"> (word)</w:t>
            </w:r>
          </w:p>
          <w:p w:rsidR="00A64610" w:rsidRPr="00A64610" w:rsidRDefault="00A64610" w:rsidP="00733639">
            <w:pPr>
              <w:autoSpaceDE w:val="0"/>
              <w:autoSpaceDN w:val="0"/>
              <w:adjustRightInd w:val="0"/>
              <w:spacing w:after="0" w:line="240" w:lineRule="auto"/>
              <w:rPr>
                <w:rFonts w:ascii="Garamond" w:hAnsi="Garamond" w:cs="AGaramond,Italic"/>
                <w:iCs/>
                <w:color w:val="231F20"/>
                <w:sz w:val="24"/>
                <w:szCs w:val="24"/>
              </w:rPr>
            </w:pPr>
          </w:p>
          <w:p w:rsidR="00A64610" w:rsidRDefault="00A64610" w:rsidP="00733639">
            <w:pPr>
              <w:autoSpaceDE w:val="0"/>
              <w:autoSpaceDN w:val="0"/>
              <w:adjustRightInd w:val="0"/>
              <w:spacing w:after="0" w:line="240" w:lineRule="auto"/>
              <w:rPr>
                <w:rFonts w:ascii="Garamond" w:hAnsi="Garamond" w:cs="AGaramond,Italic"/>
                <w:iCs/>
                <w:color w:val="231F20"/>
                <w:sz w:val="24"/>
                <w:szCs w:val="24"/>
              </w:rPr>
            </w:pPr>
            <w:r w:rsidRPr="00A64610">
              <w:rPr>
                <w:rFonts w:ascii="Garamond" w:hAnsi="Garamond" w:cs="AGaramond,Italic"/>
                <w:iCs/>
                <w:color w:val="231F20"/>
                <w:sz w:val="24"/>
                <w:szCs w:val="24"/>
              </w:rPr>
              <w:t>BNA Assignment rubric</w:t>
            </w:r>
            <w:r>
              <w:rPr>
                <w:rFonts w:ascii="Garamond" w:hAnsi="Garamond" w:cs="AGaramond,Italic"/>
                <w:iCs/>
                <w:color w:val="231F20"/>
                <w:sz w:val="24"/>
                <w:szCs w:val="24"/>
              </w:rPr>
              <w:t xml:space="preserve"> (word)</w:t>
            </w:r>
          </w:p>
          <w:p w:rsidR="00A92F60" w:rsidRDefault="00A92F60" w:rsidP="00733639">
            <w:pPr>
              <w:autoSpaceDE w:val="0"/>
              <w:autoSpaceDN w:val="0"/>
              <w:adjustRightInd w:val="0"/>
              <w:spacing w:after="0" w:line="240" w:lineRule="auto"/>
              <w:rPr>
                <w:rFonts w:ascii="Garamond" w:hAnsi="Garamond" w:cs="AGaramond,Italic"/>
                <w:iCs/>
                <w:color w:val="231F20"/>
                <w:sz w:val="24"/>
                <w:szCs w:val="24"/>
              </w:rPr>
            </w:pPr>
          </w:p>
          <w:p w:rsidR="00A92F60" w:rsidRDefault="00A92F60" w:rsidP="00733639">
            <w:pPr>
              <w:autoSpaceDE w:val="0"/>
              <w:autoSpaceDN w:val="0"/>
              <w:adjustRightInd w:val="0"/>
              <w:spacing w:after="0" w:line="240" w:lineRule="auto"/>
              <w:rPr>
                <w:rFonts w:ascii="Garamond" w:hAnsi="Garamond" w:cs="AGaramond,Italic"/>
                <w:iCs/>
                <w:color w:val="231F20"/>
                <w:sz w:val="24"/>
                <w:szCs w:val="24"/>
              </w:rPr>
            </w:pPr>
            <w:r>
              <w:rPr>
                <w:rFonts w:ascii="Garamond" w:hAnsi="Garamond" w:cs="AGaramond,Italic"/>
                <w:iCs/>
                <w:color w:val="231F20"/>
                <w:sz w:val="24"/>
                <w:szCs w:val="24"/>
              </w:rPr>
              <w:t>How to use Google presentation (word)</w:t>
            </w:r>
          </w:p>
          <w:p w:rsidR="00A92F60" w:rsidRDefault="00A92F60" w:rsidP="00733639">
            <w:pPr>
              <w:autoSpaceDE w:val="0"/>
              <w:autoSpaceDN w:val="0"/>
              <w:adjustRightInd w:val="0"/>
              <w:spacing w:after="0" w:line="240" w:lineRule="auto"/>
              <w:rPr>
                <w:rFonts w:ascii="Garamond" w:hAnsi="Garamond" w:cs="AGaramond,Italic"/>
                <w:iCs/>
                <w:color w:val="231F20"/>
                <w:sz w:val="24"/>
                <w:szCs w:val="24"/>
              </w:rPr>
            </w:pPr>
          </w:p>
          <w:p w:rsidR="00A92F60" w:rsidRPr="00A64610" w:rsidRDefault="00814E9F" w:rsidP="00733639">
            <w:pPr>
              <w:autoSpaceDE w:val="0"/>
              <w:autoSpaceDN w:val="0"/>
              <w:adjustRightInd w:val="0"/>
              <w:spacing w:after="0" w:line="240" w:lineRule="auto"/>
              <w:rPr>
                <w:rFonts w:ascii="Garamond" w:hAnsi="Garamond" w:cs="AGaramond,Italic"/>
                <w:iCs/>
                <w:color w:val="231F20"/>
                <w:sz w:val="24"/>
                <w:szCs w:val="24"/>
              </w:rPr>
            </w:pPr>
            <w:hyperlink r:id="rId8" w:history="1">
              <w:r w:rsidR="00A92F60" w:rsidRPr="00BC71B2">
                <w:rPr>
                  <w:rStyle w:val="Hyperlink"/>
                  <w:rFonts w:ascii="Garamond" w:hAnsi="Garamond" w:cs="AGaramond,Italic"/>
                  <w:iCs/>
                  <w:sz w:val="24"/>
                  <w:szCs w:val="24"/>
                </w:rPr>
                <w:t>www.mrbevan.com</w:t>
              </w:r>
            </w:hyperlink>
          </w:p>
        </w:tc>
      </w:tr>
      <w:tr w:rsidR="00A92F60" w:rsidRPr="00F97107" w:rsidTr="001D4240">
        <w:trPr>
          <w:trHeight w:val="1835"/>
        </w:trPr>
        <w:tc>
          <w:tcPr>
            <w:tcW w:w="1728" w:type="dxa"/>
          </w:tcPr>
          <w:p w:rsidR="00A92F60" w:rsidRPr="00881B96" w:rsidRDefault="00A92F60" w:rsidP="001C284A">
            <w:pPr>
              <w:spacing w:after="0" w:line="240" w:lineRule="auto"/>
              <w:rPr>
                <w:rFonts w:ascii="Garamond" w:hAnsi="Garamond"/>
                <w:sz w:val="24"/>
                <w:szCs w:val="24"/>
              </w:rPr>
            </w:pPr>
            <w:r w:rsidRPr="00881B96">
              <w:rPr>
                <w:rFonts w:ascii="Garamond" w:hAnsi="Garamond"/>
                <w:sz w:val="24"/>
                <w:szCs w:val="24"/>
              </w:rPr>
              <w:lastRenderedPageBreak/>
              <w:t>Government Reform in BNA</w:t>
            </w:r>
          </w:p>
        </w:tc>
        <w:tc>
          <w:tcPr>
            <w:tcW w:w="2880" w:type="dxa"/>
          </w:tcPr>
          <w:p w:rsidR="00535BAC" w:rsidRPr="000942E2" w:rsidRDefault="00535BAC" w:rsidP="00535BAC">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Students should be able to:</w:t>
            </w:r>
          </w:p>
          <w:p w:rsidR="00A92F60" w:rsidRPr="000942E2" w:rsidRDefault="00A92F60" w:rsidP="00733639">
            <w:pPr>
              <w:autoSpaceDE w:val="0"/>
              <w:autoSpaceDN w:val="0"/>
              <w:adjustRightInd w:val="0"/>
              <w:spacing w:after="0" w:line="240" w:lineRule="auto"/>
              <w:rPr>
                <w:rFonts w:ascii="Garamond" w:eastAsia="Calibri" w:hAnsi="Garamond" w:cs="AGaramond"/>
                <w:sz w:val="24"/>
                <w:szCs w:val="24"/>
                <w:lang w:val="en-US" w:eastAsia="en-US"/>
              </w:rPr>
            </w:pPr>
          </w:p>
          <w:p w:rsidR="00EF583A" w:rsidRPr="000942E2" w:rsidRDefault="00535BAC" w:rsidP="00733639">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Understand and explain</w:t>
            </w:r>
            <w:r w:rsidR="00EF583A" w:rsidRPr="000942E2">
              <w:rPr>
                <w:rFonts w:ascii="Garamond" w:eastAsia="Calibri" w:hAnsi="Garamond" w:cs="AGaramond"/>
                <w:sz w:val="24"/>
                <w:szCs w:val="24"/>
                <w:lang w:val="en-US" w:eastAsia="en-US"/>
              </w:rPr>
              <w:t xml:space="preserve"> the basic elements of a democratic government</w:t>
            </w:r>
          </w:p>
          <w:p w:rsidR="00EF583A" w:rsidRPr="000942E2" w:rsidRDefault="00EF583A" w:rsidP="00733639">
            <w:pPr>
              <w:autoSpaceDE w:val="0"/>
              <w:autoSpaceDN w:val="0"/>
              <w:adjustRightInd w:val="0"/>
              <w:spacing w:after="0" w:line="240" w:lineRule="auto"/>
              <w:rPr>
                <w:rFonts w:ascii="Garamond" w:eastAsia="Calibri" w:hAnsi="Garamond" w:cs="AGaramond"/>
                <w:sz w:val="24"/>
                <w:szCs w:val="24"/>
                <w:lang w:val="en-US" w:eastAsia="en-US"/>
              </w:rPr>
            </w:pPr>
          </w:p>
          <w:p w:rsidR="00EF583A" w:rsidRPr="000942E2" w:rsidRDefault="00EF583A" w:rsidP="00733639">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Evaluate how democratic representative government was.</w:t>
            </w:r>
          </w:p>
        </w:tc>
        <w:tc>
          <w:tcPr>
            <w:tcW w:w="5400" w:type="dxa"/>
          </w:tcPr>
          <w:p w:rsidR="00A92F60" w:rsidRPr="000942E2" w:rsidRDefault="00A92F60" w:rsidP="00A92F60">
            <w:pPr>
              <w:rPr>
                <w:rFonts w:ascii="Garamond" w:hAnsi="Garamond"/>
                <w:b/>
                <w:sz w:val="24"/>
                <w:szCs w:val="24"/>
                <w:u w:val="single"/>
              </w:rPr>
            </w:pPr>
            <w:r w:rsidRPr="000942E2">
              <w:rPr>
                <w:rFonts w:ascii="Garamond" w:hAnsi="Garamond"/>
                <w:b/>
                <w:sz w:val="24"/>
                <w:szCs w:val="24"/>
                <w:u w:val="single"/>
              </w:rPr>
              <w:t>Starter</w:t>
            </w:r>
          </w:p>
          <w:p w:rsidR="00A92F60" w:rsidRPr="000942E2" w:rsidRDefault="00A92F60" w:rsidP="00A92F60">
            <w:pPr>
              <w:rPr>
                <w:rFonts w:ascii="Garamond" w:hAnsi="Garamond"/>
                <w:sz w:val="24"/>
                <w:szCs w:val="24"/>
              </w:rPr>
            </w:pPr>
            <w:r w:rsidRPr="000942E2">
              <w:rPr>
                <w:rFonts w:ascii="Garamond" w:hAnsi="Garamond"/>
                <w:sz w:val="24"/>
                <w:szCs w:val="24"/>
              </w:rPr>
              <w:t xml:space="preserve">What is </w:t>
            </w:r>
            <w:r w:rsidR="00535BAC" w:rsidRPr="000942E2">
              <w:rPr>
                <w:rFonts w:ascii="Garamond" w:hAnsi="Garamond"/>
                <w:sz w:val="24"/>
                <w:szCs w:val="24"/>
              </w:rPr>
              <w:t>political empowerment? – Review after the Xmas break.</w:t>
            </w:r>
          </w:p>
          <w:p w:rsidR="00A92F60" w:rsidRPr="000942E2" w:rsidRDefault="00A92F60" w:rsidP="00A92F60">
            <w:pPr>
              <w:rPr>
                <w:rFonts w:ascii="Garamond" w:hAnsi="Garamond"/>
                <w:sz w:val="24"/>
                <w:szCs w:val="24"/>
              </w:rPr>
            </w:pPr>
            <w:r w:rsidRPr="000942E2">
              <w:rPr>
                <w:rFonts w:ascii="Garamond" w:hAnsi="Garamond"/>
                <w:sz w:val="24"/>
                <w:szCs w:val="24"/>
              </w:rPr>
              <w:t>What are the characteristics of a democracy?</w:t>
            </w:r>
          </w:p>
          <w:p w:rsidR="00A92F60" w:rsidRPr="000942E2" w:rsidRDefault="00A92F60" w:rsidP="00A92F60">
            <w:pPr>
              <w:pStyle w:val="NumberedList1"/>
              <w:rPr>
                <w:rFonts w:ascii="Garamond" w:hAnsi="Garamond"/>
                <w:szCs w:val="24"/>
              </w:rPr>
            </w:pPr>
            <w:r w:rsidRPr="000942E2">
              <w:rPr>
                <w:rFonts w:ascii="Garamond" w:hAnsi="Garamond"/>
                <w:szCs w:val="24"/>
              </w:rPr>
              <w:t xml:space="preserve">In a democracy – </w:t>
            </w:r>
          </w:p>
          <w:p w:rsidR="00A92F60" w:rsidRPr="000942E2" w:rsidRDefault="00A92F60" w:rsidP="00A92F60">
            <w:pPr>
              <w:pStyle w:val="NumberedList1"/>
              <w:numPr>
                <w:ilvl w:val="0"/>
                <w:numId w:val="12"/>
              </w:numPr>
              <w:spacing w:after="0"/>
              <w:rPr>
                <w:rFonts w:ascii="Garamond" w:hAnsi="Garamond"/>
                <w:szCs w:val="24"/>
              </w:rPr>
            </w:pPr>
            <w:r w:rsidRPr="000942E2">
              <w:rPr>
                <w:rFonts w:ascii="Garamond" w:hAnsi="Garamond"/>
                <w:szCs w:val="24"/>
              </w:rPr>
              <w:t>The government is controlled by elected members.</w:t>
            </w:r>
          </w:p>
          <w:p w:rsidR="00A92F60" w:rsidRPr="000942E2" w:rsidRDefault="00A92F60" w:rsidP="00A92F60">
            <w:pPr>
              <w:pStyle w:val="NumberedList1"/>
              <w:spacing w:after="0"/>
              <w:rPr>
                <w:rFonts w:ascii="Garamond" w:hAnsi="Garamond"/>
                <w:szCs w:val="24"/>
              </w:rPr>
            </w:pPr>
            <w:r w:rsidRPr="000942E2">
              <w:rPr>
                <w:rFonts w:ascii="Garamond" w:hAnsi="Garamond"/>
                <w:szCs w:val="24"/>
              </w:rPr>
              <w:t>•</w:t>
            </w:r>
            <w:r w:rsidRPr="000942E2">
              <w:rPr>
                <w:rFonts w:ascii="Garamond" w:hAnsi="Garamond"/>
                <w:szCs w:val="24"/>
              </w:rPr>
              <w:tab/>
              <w:t>Anyone can run in an election.</w:t>
            </w:r>
          </w:p>
          <w:p w:rsidR="00A92F60" w:rsidRPr="000942E2" w:rsidRDefault="00A92F60" w:rsidP="00A92F60">
            <w:pPr>
              <w:pStyle w:val="NumberedList1"/>
              <w:spacing w:after="0"/>
              <w:rPr>
                <w:rFonts w:ascii="Garamond" w:hAnsi="Garamond"/>
                <w:szCs w:val="24"/>
              </w:rPr>
            </w:pPr>
            <w:r w:rsidRPr="000942E2">
              <w:rPr>
                <w:rFonts w:ascii="Garamond" w:hAnsi="Garamond"/>
                <w:szCs w:val="24"/>
              </w:rPr>
              <w:t>•</w:t>
            </w:r>
            <w:r w:rsidRPr="000942E2">
              <w:rPr>
                <w:rFonts w:ascii="Garamond" w:hAnsi="Garamond"/>
                <w:szCs w:val="24"/>
              </w:rPr>
              <w:tab/>
              <w:t>Voting is easy and safe.</w:t>
            </w:r>
          </w:p>
          <w:p w:rsidR="00A92F60" w:rsidRPr="000942E2" w:rsidRDefault="00A92F60" w:rsidP="00A92F60">
            <w:pPr>
              <w:pStyle w:val="NumberedList1"/>
              <w:spacing w:after="0"/>
              <w:rPr>
                <w:rFonts w:ascii="Garamond" w:hAnsi="Garamond"/>
                <w:szCs w:val="24"/>
              </w:rPr>
            </w:pPr>
            <w:r w:rsidRPr="000942E2">
              <w:rPr>
                <w:rFonts w:ascii="Garamond" w:hAnsi="Garamond"/>
                <w:szCs w:val="24"/>
              </w:rPr>
              <w:t>•</w:t>
            </w:r>
            <w:r w:rsidRPr="000942E2">
              <w:rPr>
                <w:rFonts w:ascii="Garamond" w:hAnsi="Garamond"/>
                <w:szCs w:val="24"/>
              </w:rPr>
              <w:tab/>
              <w:t>All adults can vote.</w:t>
            </w:r>
          </w:p>
          <w:p w:rsidR="00A92F60" w:rsidRPr="000942E2" w:rsidRDefault="00A92F60" w:rsidP="00A92F60">
            <w:pPr>
              <w:pStyle w:val="NumberedList1"/>
              <w:spacing w:after="0"/>
              <w:rPr>
                <w:rFonts w:ascii="Garamond" w:hAnsi="Garamond"/>
                <w:szCs w:val="24"/>
              </w:rPr>
            </w:pPr>
            <w:r w:rsidRPr="000942E2">
              <w:rPr>
                <w:rFonts w:ascii="Garamond" w:hAnsi="Garamond"/>
                <w:szCs w:val="24"/>
              </w:rPr>
              <w:t>•</w:t>
            </w:r>
            <w:r w:rsidRPr="000942E2">
              <w:rPr>
                <w:rFonts w:ascii="Garamond" w:hAnsi="Garamond"/>
                <w:szCs w:val="24"/>
              </w:rPr>
              <w:tab/>
              <w:t>There is a choice of political parties.</w:t>
            </w:r>
          </w:p>
          <w:p w:rsidR="00A92F60" w:rsidRPr="000942E2" w:rsidRDefault="00A92F60" w:rsidP="00A92F60">
            <w:pPr>
              <w:pStyle w:val="NumberedList1"/>
              <w:spacing w:after="0"/>
              <w:rPr>
                <w:rFonts w:ascii="Garamond" w:hAnsi="Garamond"/>
                <w:szCs w:val="24"/>
              </w:rPr>
            </w:pPr>
            <w:r w:rsidRPr="000942E2">
              <w:rPr>
                <w:rFonts w:ascii="Garamond" w:hAnsi="Garamond"/>
                <w:szCs w:val="24"/>
              </w:rPr>
              <w:t>•</w:t>
            </w:r>
            <w:r w:rsidRPr="000942E2">
              <w:rPr>
                <w:rFonts w:ascii="Garamond" w:hAnsi="Garamond"/>
                <w:szCs w:val="24"/>
              </w:rPr>
              <w:tab/>
              <w:t>There is freedom of the press.</w:t>
            </w:r>
          </w:p>
          <w:p w:rsidR="00A92F60" w:rsidRPr="000942E2" w:rsidRDefault="00A92F60" w:rsidP="00A92F60">
            <w:pPr>
              <w:pStyle w:val="NumberedList1"/>
              <w:spacing w:after="0"/>
              <w:rPr>
                <w:rFonts w:ascii="Garamond" w:hAnsi="Garamond"/>
                <w:szCs w:val="24"/>
              </w:rPr>
            </w:pPr>
            <w:r w:rsidRPr="000942E2">
              <w:rPr>
                <w:rFonts w:ascii="Garamond" w:hAnsi="Garamond"/>
                <w:szCs w:val="24"/>
              </w:rPr>
              <w:t>•</w:t>
            </w:r>
            <w:r w:rsidRPr="000942E2">
              <w:rPr>
                <w:rFonts w:ascii="Garamond" w:hAnsi="Garamond"/>
                <w:szCs w:val="24"/>
              </w:rPr>
              <w:tab/>
              <w:t>There is freedom of speech.</w:t>
            </w:r>
          </w:p>
          <w:p w:rsidR="00A92F60" w:rsidRPr="000942E2" w:rsidRDefault="00A92F60" w:rsidP="00A92F60">
            <w:pPr>
              <w:pStyle w:val="NumberedList1"/>
              <w:spacing w:after="0"/>
              <w:rPr>
                <w:rFonts w:ascii="Garamond" w:hAnsi="Garamond"/>
                <w:szCs w:val="24"/>
              </w:rPr>
            </w:pPr>
            <w:r w:rsidRPr="000942E2">
              <w:rPr>
                <w:rFonts w:ascii="Garamond" w:hAnsi="Garamond"/>
                <w:szCs w:val="24"/>
              </w:rPr>
              <w:t>•</w:t>
            </w:r>
            <w:r w:rsidRPr="000942E2">
              <w:rPr>
                <w:rFonts w:ascii="Garamond" w:hAnsi="Garamond"/>
                <w:szCs w:val="24"/>
              </w:rPr>
              <w:tab/>
              <w:t>The judicial system (courts of law) is separate from the government.</w:t>
            </w:r>
          </w:p>
          <w:p w:rsidR="00A92F60" w:rsidRPr="000942E2" w:rsidRDefault="00A92F60" w:rsidP="00A92F60">
            <w:pPr>
              <w:pStyle w:val="NumberedList1"/>
              <w:spacing w:after="0"/>
              <w:rPr>
                <w:rFonts w:ascii="Garamond" w:hAnsi="Garamond"/>
                <w:szCs w:val="24"/>
              </w:rPr>
            </w:pPr>
          </w:p>
          <w:p w:rsidR="00A92F60" w:rsidRPr="000942E2" w:rsidRDefault="00A92F60" w:rsidP="00A92F60">
            <w:pPr>
              <w:pStyle w:val="NumberedList1"/>
              <w:tabs>
                <w:tab w:val="clear" w:pos="360"/>
                <w:tab w:val="left" w:pos="0"/>
              </w:tabs>
              <w:spacing w:after="0"/>
              <w:ind w:left="0" w:firstLine="0"/>
              <w:rPr>
                <w:rFonts w:ascii="Garamond" w:hAnsi="Garamond"/>
                <w:szCs w:val="24"/>
              </w:rPr>
            </w:pPr>
            <w:r w:rsidRPr="000942E2">
              <w:rPr>
                <w:rFonts w:ascii="Garamond" w:hAnsi="Garamond"/>
                <w:szCs w:val="24"/>
              </w:rPr>
              <w:t xml:space="preserve">Read p.99 and students copy the diagram of representative colonial governments on p.100.  </w:t>
            </w:r>
          </w:p>
          <w:p w:rsidR="00A92F60" w:rsidRPr="000942E2" w:rsidRDefault="00A92F60" w:rsidP="00A92F60">
            <w:pPr>
              <w:pStyle w:val="NumberedList1"/>
              <w:tabs>
                <w:tab w:val="clear" w:pos="360"/>
                <w:tab w:val="left" w:pos="0"/>
              </w:tabs>
              <w:spacing w:after="0"/>
              <w:ind w:left="0" w:firstLine="0"/>
              <w:rPr>
                <w:rFonts w:ascii="Garamond" w:hAnsi="Garamond"/>
                <w:szCs w:val="24"/>
                <w:u w:val="single"/>
              </w:rPr>
            </w:pPr>
          </w:p>
          <w:p w:rsidR="009D39D1" w:rsidRPr="000942E2" w:rsidRDefault="00535BAC" w:rsidP="00A92F60">
            <w:pPr>
              <w:pStyle w:val="NumberedList1"/>
              <w:tabs>
                <w:tab w:val="clear" w:pos="360"/>
                <w:tab w:val="left" w:pos="0"/>
              </w:tabs>
              <w:spacing w:after="0"/>
              <w:ind w:left="0" w:firstLine="0"/>
              <w:rPr>
                <w:rFonts w:ascii="Garamond" w:hAnsi="Garamond"/>
                <w:szCs w:val="24"/>
              </w:rPr>
            </w:pPr>
            <w:r w:rsidRPr="000942E2">
              <w:rPr>
                <w:rFonts w:ascii="Garamond" w:hAnsi="Garamond"/>
                <w:b/>
                <w:szCs w:val="24"/>
              </w:rPr>
              <w:t>*</w:t>
            </w:r>
            <w:r w:rsidR="00A92F60" w:rsidRPr="000942E2">
              <w:rPr>
                <w:rFonts w:ascii="Garamond" w:hAnsi="Garamond"/>
                <w:szCs w:val="24"/>
              </w:rPr>
              <w:t xml:space="preserve">Compare the </w:t>
            </w:r>
            <w:proofErr w:type="gramStart"/>
            <w:r w:rsidR="00A92F60" w:rsidRPr="000942E2">
              <w:rPr>
                <w:rFonts w:ascii="Garamond" w:hAnsi="Garamond"/>
                <w:szCs w:val="24"/>
              </w:rPr>
              <w:t>definition  of</w:t>
            </w:r>
            <w:proofErr w:type="gramEnd"/>
            <w:r w:rsidR="00A92F60" w:rsidRPr="000942E2">
              <w:rPr>
                <w:rFonts w:ascii="Garamond" w:hAnsi="Garamond"/>
                <w:szCs w:val="24"/>
              </w:rPr>
              <w:t xml:space="preserve"> democracy with Representative government – list how it was not democratic</w:t>
            </w:r>
            <w:r w:rsidR="009D39D1" w:rsidRPr="000942E2">
              <w:rPr>
                <w:rFonts w:ascii="Garamond" w:hAnsi="Garamond"/>
                <w:szCs w:val="24"/>
              </w:rPr>
              <w:t>.</w:t>
            </w:r>
          </w:p>
          <w:p w:rsidR="009D39D1" w:rsidRPr="000942E2" w:rsidRDefault="009D39D1" w:rsidP="00A92F60">
            <w:pPr>
              <w:pStyle w:val="NumberedList1"/>
              <w:tabs>
                <w:tab w:val="clear" w:pos="360"/>
                <w:tab w:val="left" w:pos="0"/>
              </w:tabs>
              <w:spacing w:after="0"/>
              <w:ind w:left="0" w:firstLine="0"/>
              <w:rPr>
                <w:rFonts w:ascii="Garamond" w:hAnsi="Garamond"/>
                <w:szCs w:val="24"/>
              </w:rPr>
            </w:pPr>
          </w:p>
          <w:p w:rsidR="00A92F60" w:rsidRPr="000942E2" w:rsidRDefault="009D39D1" w:rsidP="00EF583A">
            <w:pPr>
              <w:pStyle w:val="NumberedList1"/>
              <w:tabs>
                <w:tab w:val="clear" w:pos="360"/>
                <w:tab w:val="left" w:pos="0"/>
              </w:tabs>
              <w:spacing w:after="0"/>
              <w:ind w:left="0" w:firstLine="0"/>
              <w:rPr>
                <w:rFonts w:ascii="Garamond" w:hAnsi="Garamond"/>
                <w:szCs w:val="24"/>
              </w:rPr>
            </w:pPr>
            <w:r w:rsidRPr="000942E2">
              <w:rPr>
                <w:rFonts w:ascii="Garamond" w:hAnsi="Garamond"/>
                <w:szCs w:val="24"/>
                <w:u w:val="single"/>
              </w:rPr>
              <w:t>Writing Task:</w:t>
            </w:r>
            <w:r w:rsidRPr="000942E2">
              <w:rPr>
                <w:rFonts w:ascii="Garamond" w:hAnsi="Garamond"/>
                <w:szCs w:val="24"/>
              </w:rPr>
              <w:t xml:space="preserve"> Eva</w:t>
            </w:r>
            <w:r w:rsidR="000942E2" w:rsidRPr="000942E2">
              <w:rPr>
                <w:rFonts w:ascii="Garamond" w:hAnsi="Garamond"/>
                <w:szCs w:val="24"/>
              </w:rPr>
              <w:t>luate how democratic representative</w:t>
            </w:r>
            <w:r w:rsidRPr="000942E2">
              <w:rPr>
                <w:rFonts w:ascii="Garamond" w:hAnsi="Garamond"/>
                <w:szCs w:val="24"/>
              </w:rPr>
              <w:t xml:space="preserve"> government was in BNA in the mid 1830’s.</w:t>
            </w:r>
            <w:bookmarkStart w:id="0" w:name="_GoBack"/>
            <w:bookmarkEnd w:id="0"/>
          </w:p>
        </w:tc>
        <w:tc>
          <w:tcPr>
            <w:tcW w:w="3168" w:type="dxa"/>
          </w:tcPr>
          <w:p w:rsidR="009D39D1" w:rsidRPr="00F97107" w:rsidRDefault="009D39D1" w:rsidP="009D39D1">
            <w:pPr>
              <w:autoSpaceDE w:val="0"/>
              <w:autoSpaceDN w:val="0"/>
              <w:adjustRightInd w:val="0"/>
              <w:spacing w:after="0" w:line="240" w:lineRule="auto"/>
              <w:rPr>
                <w:rFonts w:ascii="Garamond" w:hAnsi="Garamond" w:cs="AGaramond,Italic"/>
                <w:i/>
                <w:iCs/>
                <w:color w:val="231F20"/>
                <w:sz w:val="24"/>
                <w:szCs w:val="24"/>
              </w:rPr>
            </w:pPr>
            <w:r w:rsidRPr="00F97107">
              <w:rPr>
                <w:rFonts w:ascii="Garamond" w:hAnsi="Garamond" w:cs="AGaramond,Italic"/>
                <w:i/>
                <w:iCs/>
                <w:color w:val="231F20"/>
                <w:sz w:val="24"/>
                <w:szCs w:val="24"/>
              </w:rPr>
              <w:t>Changing Your World: Investigating Empowerment</w:t>
            </w:r>
            <w:r w:rsidRPr="00F97107">
              <w:rPr>
                <w:rFonts w:ascii="Garamond" w:hAnsi="Garamond" w:cs="AGaramond"/>
                <w:color w:val="231F20"/>
                <w:sz w:val="24"/>
                <w:szCs w:val="24"/>
              </w:rPr>
              <w:t xml:space="preserve">, Sterling  Chapter 1, </w:t>
            </w:r>
            <w:r w:rsidRPr="00F97107">
              <w:rPr>
                <w:rFonts w:ascii="Garamond" w:hAnsi="Garamond"/>
                <w:sz w:val="24"/>
                <w:szCs w:val="24"/>
              </w:rPr>
              <w:t>p</w:t>
            </w:r>
            <w:r>
              <w:rPr>
                <w:rFonts w:ascii="Garamond" w:hAnsi="Garamond"/>
                <w:sz w:val="24"/>
                <w:szCs w:val="24"/>
              </w:rPr>
              <w:t>p. 82-89</w:t>
            </w:r>
          </w:p>
          <w:p w:rsidR="009D39D1" w:rsidRDefault="009D39D1" w:rsidP="009D39D1">
            <w:pPr>
              <w:spacing w:before="240" w:after="0" w:line="240" w:lineRule="auto"/>
              <w:rPr>
                <w:rFonts w:ascii="Garamond" w:hAnsi="Garamond"/>
                <w:sz w:val="24"/>
                <w:szCs w:val="24"/>
              </w:rPr>
            </w:pPr>
            <w:r>
              <w:rPr>
                <w:rFonts w:ascii="Garamond" w:hAnsi="Garamond"/>
                <w:sz w:val="24"/>
                <w:szCs w:val="24"/>
              </w:rPr>
              <w:t>D</w:t>
            </w:r>
            <w:r w:rsidR="00A92F60" w:rsidRPr="00535BAC">
              <w:rPr>
                <w:rFonts w:ascii="Garamond" w:hAnsi="Garamond"/>
                <w:sz w:val="24"/>
                <w:szCs w:val="24"/>
              </w:rPr>
              <w:t>emocracy fill in the blank (word)</w:t>
            </w:r>
          </w:p>
          <w:p w:rsidR="009D39D1" w:rsidRPr="00535BAC" w:rsidRDefault="009D39D1" w:rsidP="009D39D1">
            <w:pPr>
              <w:spacing w:before="240" w:after="0" w:line="240" w:lineRule="auto"/>
              <w:rPr>
                <w:rFonts w:ascii="Garamond" w:hAnsi="Garamond"/>
                <w:sz w:val="24"/>
                <w:szCs w:val="24"/>
              </w:rPr>
            </w:pPr>
            <w:r>
              <w:rPr>
                <w:rFonts w:ascii="Garamond" w:hAnsi="Garamond"/>
                <w:sz w:val="24"/>
                <w:szCs w:val="24"/>
              </w:rPr>
              <w:t>Evaluate scaffold – how democratic was representative government in BNA in the mid 1830s (word)</w:t>
            </w:r>
          </w:p>
          <w:p w:rsidR="00A92F60" w:rsidRPr="00535BAC" w:rsidRDefault="00A92F60" w:rsidP="00A92F60">
            <w:pPr>
              <w:autoSpaceDE w:val="0"/>
              <w:autoSpaceDN w:val="0"/>
              <w:adjustRightInd w:val="0"/>
              <w:spacing w:after="0" w:line="240" w:lineRule="auto"/>
              <w:rPr>
                <w:rFonts w:ascii="Garamond" w:hAnsi="Garamond" w:cs="AGaramond,Italic"/>
                <w:iCs/>
                <w:color w:val="231F20"/>
                <w:sz w:val="24"/>
                <w:szCs w:val="24"/>
              </w:rPr>
            </w:pPr>
          </w:p>
        </w:tc>
      </w:tr>
      <w:tr w:rsidR="00535BAC" w:rsidRPr="00F97107" w:rsidTr="001D4240">
        <w:trPr>
          <w:trHeight w:val="1835"/>
        </w:trPr>
        <w:tc>
          <w:tcPr>
            <w:tcW w:w="1728" w:type="dxa"/>
          </w:tcPr>
          <w:p w:rsidR="00535BAC" w:rsidRPr="00535BAC" w:rsidRDefault="00EF583A" w:rsidP="001C284A">
            <w:pPr>
              <w:spacing w:after="0" w:line="240" w:lineRule="auto"/>
              <w:rPr>
                <w:rFonts w:ascii="Garamond" w:hAnsi="Garamond"/>
                <w:b/>
                <w:sz w:val="24"/>
                <w:szCs w:val="24"/>
              </w:rPr>
            </w:pPr>
            <w:r>
              <w:rPr>
                <w:rFonts w:ascii="Garamond" w:hAnsi="Garamond"/>
                <w:b/>
                <w:sz w:val="24"/>
                <w:szCs w:val="24"/>
              </w:rPr>
              <w:t>The Push for Change</w:t>
            </w:r>
          </w:p>
        </w:tc>
        <w:tc>
          <w:tcPr>
            <w:tcW w:w="2880" w:type="dxa"/>
          </w:tcPr>
          <w:p w:rsidR="00535BAC" w:rsidRPr="000942E2" w:rsidRDefault="00EF583A" w:rsidP="00535BAC">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Students should be able to:</w:t>
            </w:r>
          </w:p>
          <w:p w:rsidR="00EF583A" w:rsidRPr="000942E2" w:rsidRDefault="00EF583A" w:rsidP="00535BAC">
            <w:pPr>
              <w:autoSpaceDE w:val="0"/>
              <w:autoSpaceDN w:val="0"/>
              <w:adjustRightInd w:val="0"/>
              <w:spacing w:after="0" w:line="240" w:lineRule="auto"/>
              <w:rPr>
                <w:rFonts w:ascii="Garamond" w:eastAsia="Calibri" w:hAnsi="Garamond" w:cs="AGaramond"/>
                <w:sz w:val="24"/>
                <w:szCs w:val="24"/>
                <w:lang w:val="en-US" w:eastAsia="en-US"/>
              </w:rPr>
            </w:pPr>
          </w:p>
          <w:p w:rsidR="00EF583A" w:rsidRPr="000942E2" w:rsidRDefault="00EF583A" w:rsidP="00535BAC">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List methods of ways that people can try to change a government</w:t>
            </w:r>
          </w:p>
          <w:p w:rsidR="00EF583A" w:rsidRPr="000942E2" w:rsidRDefault="00EF583A" w:rsidP="00535BAC">
            <w:pPr>
              <w:autoSpaceDE w:val="0"/>
              <w:autoSpaceDN w:val="0"/>
              <w:adjustRightInd w:val="0"/>
              <w:spacing w:after="0" w:line="240" w:lineRule="auto"/>
              <w:rPr>
                <w:rFonts w:ascii="Garamond" w:eastAsia="Calibri" w:hAnsi="Garamond" w:cs="AGaramond"/>
                <w:sz w:val="24"/>
                <w:szCs w:val="24"/>
                <w:lang w:val="en-US" w:eastAsia="en-US"/>
              </w:rPr>
            </w:pPr>
          </w:p>
          <w:p w:rsidR="00EF583A" w:rsidRPr="000942E2" w:rsidRDefault="00EF583A" w:rsidP="00535BAC">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 xml:space="preserve">Understand the views of </w:t>
            </w:r>
            <w:r w:rsidRPr="000942E2">
              <w:rPr>
                <w:rFonts w:ascii="Garamond" w:eastAsia="Calibri" w:hAnsi="Garamond" w:cs="AGaramond"/>
                <w:sz w:val="24"/>
                <w:szCs w:val="24"/>
                <w:lang w:val="en-US" w:eastAsia="en-US"/>
              </w:rPr>
              <w:lastRenderedPageBreak/>
              <w:t xml:space="preserve">different groups in BNA towards Representative government. </w:t>
            </w:r>
          </w:p>
        </w:tc>
        <w:tc>
          <w:tcPr>
            <w:tcW w:w="5400" w:type="dxa"/>
          </w:tcPr>
          <w:p w:rsidR="00EF583A" w:rsidRPr="000942E2" w:rsidRDefault="00EF583A" w:rsidP="00EF583A">
            <w:pPr>
              <w:rPr>
                <w:rFonts w:ascii="Garamond" w:hAnsi="Garamond"/>
                <w:sz w:val="24"/>
                <w:szCs w:val="24"/>
              </w:rPr>
            </w:pPr>
            <w:r w:rsidRPr="000942E2">
              <w:rPr>
                <w:rFonts w:ascii="Garamond" w:hAnsi="Garamond"/>
                <w:sz w:val="24"/>
                <w:szCs w:val="24"/>
              </w:rPr>
              <w:lastRenderedPageBreak/>
              <w:t>Starter: Reform – in what ways can people try to change government?</w:t>
            </w:r>
          </w:p>
          <w:p w:rsidR="00EF583A" w:rsidRPr="000942E2" w:rsidRDefault="00EF583A" w:rsidP="00EF583A">
            <w:pPr>
              <w:numPr>
                <w:ilvl w:val="0"/>
                <w:numId w:val="13"/>
              </w:numPr>
              <w:spacing w:after="0" w:line="240" w:lineRule="auto"/>
              <w:rPr>
                <w:rFonts w:ascii="Garamond" w:hAnsi="Garamond"/>
                <w:sz w:val="24"/>
                <w:szCs w:val="24"/>
              </w:rPr>
            </w:pPr>
            <w:r w:rsidRPr="000942E2">
              <w:rPr>
                <w:rFonts w:ascii="Garamond" w:hAnsi="Garamond"/>
                <w:sz w:val="24"/>
                <w:szCs w:val="24"/>
              </w:rPr>
              <w:t>Armed uprisings – violence</w:t>
            </w:r>
          </w:p>
          <w:p w:rsidR="00EF583A" w:rsidRPr="000942E2" w:rsidRDefault="00EF583A" w:rsidP="00EF583A">
            <w:pPr>
              <w:numPr>
                <w:ilvl w:val="0"/>
                <w:numId w:val="13"/>
              </w:numPr>
              <w:spacing w:after="0" w:line="240" w:lineRule="auto"/>
              <w:rPr>
                <w:rFonts w:ascii="Garamond" w:hAnsi="Garamond"/>
                <w:sz w:val="24"/>
                <w:szCs w:val="24"/>
              </w:rPr>
            </w:pPr>
            <w:r w:rsidRPr="000942E2">
              <w:rPr>
                <w:rFonts w:ascii="Garamond" w:hAnsi="Garamond"/>
                <w:sz w:val="24"/>
                <w:szCs w:val="24"/>
              </w:rPr>
              <w:t>Protest</w:t>
            </w:r>
          </w:p>
          <w:p w:rsidR="00EF583A" w:rsidRPr="000942E2" w:rsidRDefault="00EF583A" w:rsidP="00EF583A">
            <w:pPr>
              <w:numPr>
                <w:ilvl w:val="0"/>
                <w:numId w:val="13"/>
              </w:numPr>
              <w:spacing w:after="0" w:line="240" w:lineRule="auto"/>
              <w:rPr>
                <w:rFonts w:ascii="Garamond" w:hAnsi="Garamond"/>
                <w:sz w:val="24"/>
                <w:szCs w:val="24"/>
              </w:rPr>
            </w:pPr>
            <w:r w:rsidRPr="000942E2">
              <w:rPr>
                <w:rFonts w:ascii="Garamond" w:hAnsi="Garamond"/>
                <w:sz w:val="24"/>
                <w:szCs w:val="24"/>
              </w:rPr>
              <w:t xml:space="preserve">Posters and pamphlets </w:t>
            </w:r>
          </w:p>
          <w:p w:rsidR="00EF583A" w:rsidRPr="000942E2" w:rsidRDefault="00EF583A" w:rsidP="00EF583A">
            <w:pPr>
              <w:spacing w:after="0" w:line="240" w:lineRule="auto"/>
              <w:rPr>
                <w:rFonts w:ascii="Garamond" w:hAnsi="Garamond"/>
                <w:sz w:val="24"/>
                <w:szCs w:val="24"/>
              </w:rPr>
            </w:pPr>
          </w:p>
          <w:p w:rsidR="00EF583A" w:rsidRPr="000942E2" w:rsidRDefault="00EF583A" w:rsidP="00EF583A">
            <w:pPr>
              <w:spacing w:after="0" w:line="240" w:lineRule="auto"/>
              <w:rPr>
                <w:rFonts w:ascii="Garamond" w:hAnsi="Garamond"/>
                <w:sz w:val="24"/>
                <w:szCs w:val="24"/>
                <w:u w:val="single"/>
              </w:rPr>
            </w:pPr>
            <w:r w:rsidRPr="000942E2">
              <w:rPr>
                <w:rFonts w:ascii="Garamond" w:hAnsi="Garamond"/>
                <w:sz w:val="24"/>
                <w:szCs w:val="24"/>
                <w:u w:val="single"/>
              </w:rPr>
              <w:t>Key Question</w:t>
            </w:r>
          </w:p>
          <w:p w:rsidR="00EF583A" w:rsidRPr="000942E2" w:rsidRDefault="00EF583A" w:rsidP="00EF583A">
            <w:pPr>
              <w:spacing w:after="0" w:line="240" w:lineRule="auto"/>
              <w:rPr>
                <w:rFonts w:ascii="Garamond" w:hAnsi="Garamond"/>
                <w:sz w:val="24"/>
                <w:szCs w:val="24"/>
              </w:rPr>
            </w:pPr>
            <w:r w:rsidRPr="000942E2">
              <w:rPr>
                <w:rFonts w:ascii="Garamond" w:hAnsi="Garamond"/>
                <w:sz w:val="24"/>
                <w:szCs w:val="24"/>
              </w:rPr>
              <w:t>What is a reformer? (Define)</w:t>
            </w:r>
          </w:p>
          <w:p w:rsidR="00EF583A" w:rsidRPr="000942E2" w:rsidRDefault="00EF583A" w:rsidP="00EF583A">
            <w:pPr>
              <w:spacing w:after="0" w:line="240" w:lineRule="auto"/>
              <w:rPr>
                <w:rFonts w:ascii="Garamond" w:hAnsi="Garamond"/>
                <w:sz w:val="24"/>
                <w:szCs w:val="24"/>
              </w:rPr>
            </w:pPr>
          </w:p>
          <w:p w:rsidR="00EF583A" w:rsidRPr="000942E2" w:rsidRDefault="00EF583A" w:rsidP="00EF583A">
            <w:pPr>
              <w:spacing w:after="0" w:line="240" w:lineRule="auto"/>
              <w:rPr>
                <w:rFonts w:ascii="Garamond" w:hAnsi="Garamond"/>
                <w:sz w:val="24"/>
                <w:szCs w:val="24"/>
              </w:rPr>
            </w:pPr>
            <w:r w:rsidRPr="000942E2">
              <w:rPr>
                <w:rFonts w:ascii="Garamond" w:hAnsi="Garamond"/>
                <w:sz w:val="24"/>
                <w:szCs w:val="24"/>
              </w:rPr>
              <w:t>Reading Comprehension Task:</w:t>
            </w:r>
          </w:p>
          <w:p w:rsidR="00EF583A" w:rsidRPr="000942E2" w:rsidRDefault="00EF583A" w:rsidP="00EF583A">
            <w:pPr>
              <w:spacing w:after="0" w:line="240" w:lineRule="auto"/>
              <w:rPr>
                <w:rFonts w:ascii="Garamond" w:hAnsi="Garamond"/>
                <w:sz w:val="24"/>
                <w:szCs w:val="24"/>
              </w:rPr>
            </w:pPr>
            <w:r w:rsidRPr="000942E2">
              <w:rPr>
                <w:rFonts w:ascii="Garamond" w:hAnsi="Garamond"/>
                <w:sz w:val="24"/>
                <w:szCs w:val="24"/>
              </w:rPr>
              <w:t xml:space="preserve">Using the worksheet (Push for Reform) students must identify the views of the Elite, Irish, French, Black Colonists, the Catholic Church and Protestant Church towards Representative government. </w:t>
            </w:r>
          </w:p>
          <w:p w:rsidR="00DE6644" w:rsidRPr="000942E2" w:rsidRDefault="00DE6644" w:rsidP="00EF583A">
            <w:pPr>
              <w:spacing w:after="0" w:line="240" w:lineRule="auto"/>
              <w:rPr>
                <w:rFonts w:ascii="Garamond" w:hAnsi="Garamond"/>
                <w:sz w:val="24"/>
                <w:szCs w:val="24"/>
                <w:u w:val="single"/>
              </w:rPr>
            </w:pPr>
          </w:p>
          <w:p w:rsidR="00DE6644" w:rsidRPr="000942E2" w:rsidRDefault="00DE6644" w:rsidP="00EF583A">
            <w:pPr>
              <w:spacing w:after="0" w:line="240" w:lineRule="auto"/>
              <w:rPr>
                <w:rFonts w:ascii="Garamond" w:hAnsi="Garamond"/>
                <w:sz w:val="24"/>
                <w:szCs w:val="24"/>
                <w:u w:val="single"/>
              </w:rPr>
            </w:pPr>
            <w:r w:rsidRPr="000942E2">
              <w:rPr>
                <w:rFonts w:ascii="Garamond" w:hAnsi="Garamond"/>
                <w:sz w:val="24"/>
                <w:szCs w:val="24"/>
                <w:u w:val="single"/>
              </w:rPr>
              <w:t>Key Question:</w:t>
            </w:r>
          </w:p>
          <w:p w:rsidR="00535BAC" w:rsidRPr="000942E2" w:rsidRDefault="00DE6644" w:rsidP="00DE6644">
            <w:pPr>
              <w:spacing w:after="0" w:line="240" w:lineRule="auto"/>
              <w:rPr>
                <w:rFonts w:ascii="Garamond" w:hAnsi="Garamond"/>
                <w:sz w:val="24"/>
                <w:szCs w:val="24"/>
              </w:rPr>
            </w:pPr>
            <w:r w:rsidRPr="000942E2">
              <w:rPr>
                <w:rFonts w:ascii="Garamond" w:hAnsi="Garamond"/>
                <w:sz w:val="24"/>
                <w:szCs w:val="24"/>
              </w:rPr>
              <w:t>What was Responsible Government?</w:t>
            </w:r>
          </w:p>
        </w:tc>
        <w:tc>
          <w:tcPr>
            <w:tcW w:w="3168" w:type="dxa"/>
          </w:tcPr>
          <w:p w:rsidR="00EF583A" w:rsidRPr="00F97107" w:rsidRDefault="00EF583A" w:rsidP="00EF583A">
            <w:pPr>
              <w:autoSpaceDE w:val="0"/>
              <w:autoSpaceDN w:val="0"/>
              <w:adjustRightInd w:val="0"/>
              <w:spacing w:after="0" w:line="240" w:lineRule="auto"/>
              <w:rPr>
                <w:rFonts w:ascii="Garamond" w:hAnsi="Garamond" w:cs="AGaramond,Italic"/>
                <w:i/>
                <w:iCs/>
                <w:color w:val="231F20"/>
                <w:sz w:val="24"/>
                <w:szCs w:val="24"/>
              </w:rPr>
            </w:pPr>
            <w:r w:rsidRPr="00F97107">
              <w:rPr>
                <w:rFonts w:ascii="Garamond" w:hAnsi="Garamond" w:cs="AGaramond,Italic"/>
                <w:i/>
                <w:iCs/>
                <w:color w:val="231F20"/>
                <w:sz w:val="24"/>
                <w:szCs w:val="24"/>
              </w:rPr>
              <w:lastRenderedPageBreak/>
              <w:t>Changing Your World: Investigating Empowerment</w:t>
            </w:r>
            <w:r w:rsidRPr="00F97107">
              <w:rPr>
                <w:rFonts w:ascii="Garamond" w:hAnsi="Garamond" w:cs="AGaramond"/>
                <w:color w:val="231F20"/>
                <w:sz w:val="24"/>
                <w:szCs w:val="24"/>
              </w:rPr>
              <w:t xml:space="preserve">, Sterling  Chapter 1, </w:t>
            </w:r>
            <w:r w:rsidRPr="00F97107">
              <w:rPr>
                <w:rFonts w:ascii="Garamond" w:hAnsi="Garamond"/>
                <w:sz w:val="24"/>
                <w:szCs w:val="24"/>
              </w:rPr>
              <w:t>p</w:t>
            </w:r>
            <w:r>
              <w:rPr>
                <w:rFonts w:ascii="Garamond" w:hAnsi="Garamond"/>
                <w:sz w:val="24"/>
                <w:szCs w:val="24"/>
              </w:rPr>
              <w:t>p. 103-106</w:t>
            </w:r>
          </w:p>
          <w:p w:rsidR="00535BAC" w:rsidRPr="00535BAC" w:rsidRDefault="00EF583A" w:rsidP="00EF583A">
            <w:pPr>
              <w:spacing w:before="240" w:after="0" w:line="240" w:lineRule="auto"/>
              <w:rPr>
                <w:rFonts w:ascii="Garamond" w:hAnsi="Garamond"/>
                <w:sz w:val="24"/>
                <w:szCs w:val="24"/>
              </w:rPr>
            </w:pPr>
            <w:r>
              <w:rPr>
                <w:rFonts w:ascii="Garamond" w:hAnsi="Garamond"/>
                <w:sz w:val="24"/>
                <w:szCs w:val="24"/>
              </w:rPr>
              <w:t>P</w:t>
            </w:r>
            <w:r w:rsidR="00535BAC" w:rsidRPr="00535BAC">
              <w:rPr>
                <w:rFonts w:ascii="Garamond" w:hAnsi="Garamond"/>
                <w:sz w:val="24"/>
                <w:szCs w:val="24"/>
              </w:rPr>
              <w:t>ush for reform (Word)</w:t>
            </w:r>
          </w:p>
          <w:p w:rsidR="00535BAC" w:rsidRPr="00535BAC" w:rsidRDefault="00535BAC" w:rsidP="00EF583A">
            <w:pPr>
              <w:spacing w:after="0" w:line="240" w:lineRule="auto"/>
              <w:rPr>
                <w:rFonts w:ascii="Garamond" w:hAnsi="Garamond"/>
                <w:sz w:val="24"/>
                <w:szCs w:val="24"/>
              </w:rPr>
            </w:pPr>
          </w:p>
        </w:tc>
      </w:tr>
      <w:tr w:rsidR="00DE6644" w:rsidRPr="00F97107" w:rsidTr="001D4240">
        <w:trPr>
          <w:trHeight w:val="1835"/>
        </w:trPr>
        <w:tc>
          <w:tcPr>
            <w:tcW w:w="1728" w:type="dxa"/>
          </w:tcPr>
          <w:p w:rsidR="00DE6644" w:rsidRPr="00DE6644" w:rsidRDefault="004515ED" w:rsidP="004515ED">
            <w:pPr>
              <w:spacing w:after="0" w:line="240" w:lineRule="auto"/>
              <w:rPr>
                <w:rFonts w:ascii="Garamond" w:hAnsi="Garamond"/>
                <w:sz w:val="24"/>
                <w:szCs w:val="24"/>
              </w:rPr>
            </w:pPr>
            <w:r>
              <w:rPr>
                <w:rFonts w:ascii="Garamond" w:hAnsi="Garamond"/>
                <w:b/>
                <w:sz w:val="24"/>
                <w:szCs w:val="24"/>
              </w:rPr>
              <w:lastRenderedPageBreak/>
              <w:t>Achieving Responsible Colonial Government</w:t>
            </w:r>
          </w:p>
        </w:tc>
        <w:tc>
          <w:tcPr>
            <w:tcW w:w="2880" w:type="dxa"/>
          </w:tcPr>
          <w:p w:rsidR="00DE6644" w:rsidRPr="000942E2" w:rsidRDefault="00070632" w:rsidP="004515ED">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Students should be able to:</w:t>
            </w:r>
          </w:p>
          <w:p w:rsidR="00070632" w:rsidRPr="000942E2" w:rsidRDefault="00070632" w:rsidP="004515ED">
            <w:pPr>
              <w:autoSpaceDE w:val="0"/>
              <w:autoSpaceDN w:val="0"/>
              <w:adjustRightInd w:val="0"/>
              <w:spacing w:after="0" w:line="240" w:lineRule="auto"/>
              <w:rPr>
                <w:rFonts w:ascii="Garamond" w:eastAsia="Calibri" w:hAnsi="Garamond" w:cs="AGaramond"/>
                <w:sz w:val="24"/>
                <w:szCs w:val="24"/>
                <w:lang w:val="en-US" w:eastAsia="en-US"/>
              </w:rPr>
            </w:pPr>
          </w:p>
          <w:p w:rsidR="00070632" w:rsidRPr="000942E2" w:rsidRDefault="00070632" w:rsidP="004515ED">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 xml:space="preserve">Understand and explain </w:t>
            </w:r>
            <w:r w:rsidR="000942E2" w:rsidRPr="000942E2">
              <w:rPr>
                <w:rFonts w:ascii="Garamond" w:eastAsia="Calibri" w:hAnsi="Garamond" w:cs="AGaramond"/>
                <w:sz w:val="24"/>
                <w:szCs w:val="24"/>
                <w:lang w:val="en-US" w:eastAsia="en-US"/>
              </w:rPr>
              <w:t>Responsible</w:t>
            </w:r>
            <w:r w:rsidRPr="000942E2">
              <w:rPr>
                <w:rFonts w:ascii="Garamond" w:eastAsia="Calibri" w:hAnsi="Garamond" w:cs="AGaramond"/>
                <w:sz w:val="24"/>
                <w:szCs w:val="24"/>
                <w:lang w:val="en-US" w:eastAsia="en-US"/>
              </w:rPr>
              <w:t xml:space="preserve"> government</w:t>
            </w:r>
          </w:p>
          <w:p w:rsidR="00070632" w:rsidRPr="000942E2" w:rsidRDefault="00070632" w:rsidP="004515ED">
            <w:pPr>
              <w:autoSpaceDE w:val="0"/>
              <w:autoSpaceDN w:val="0"/>
              <w:adjustRightInd w:val="0"/>
              <w:spacing w:after="0" w:line="240" w:lineRule="auto"/>
              <w:rPr>
                <w:rFonts w:ascii="Garamond" w:eastAsia="Calibri" w:hAnsi="Garamond" w:cs="AGaramond"/>
                <w:sz w:val="24"/>
                <w:szCs w:val="24"/>
                <w:lang w:val="en-US" w:eastAsia="en-US"/>
              </w:rPr>
            </w:pPr>
          </w:p>
          <w:p w:rsidR="00070632" w:rsidRPr="000942E2" w:rsidRDefault="00070632" w:rsidP="004515ED">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Compare Representative and Responsible Government</w:t>
            </w:r>
          </w:p>
          <w:p w:rsidR="00070632" w:rsidRPr="000942E2" w:rsidRDefault="00070632" w:rsidP="004515ED">
            <w:pPr>
              <w:autoSpaceDE w:val="0"/>
              <w:autoSpaceDN w:val="0"/>
              <w:adjustRightInd w:val="0"/>
              <w:spacing w:after="0" w:line="240" w:lineRule="auto"/>
              <w:rPr>
                <w:rFonts w:ascii="Garamond" w:eastAsia="Calibri" w:hAnsi="Garamond" w:cs="AGaramond"/>
                <w:sz w:val="24"/>
                <w:szCs w:val="24"/>
                <w:lang w:val="en-US" w:eastAsia="en-US"/>
              </w:rPr>
            </w:pPr>
          </w:p>
          <w:p w:rsidR="00070632" w:rsidRPr="000942E2" w:rsidRDefault="00070632" w:rsidP="004515ED">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Analyze  how democratic it is</w:t>
            </w:r>
          </w:p>
        </w:tc>
        <w:tc>
          <w:tcPr>
            <w:tcW w:w="5400" w:type="dxa"/>
          </w:tcPr>
          <w:p w:rsidR="00DE6644" w:rsidRPr="000942E2" w:rsidRDefault="004515ED" w:rsidP="004515ED">
            <w:pPr>
              <w:spacing w:after="0"/>
              <w:rPr>
                <w:rFonts w:ascii="Garamond" w:hAnsi="Garamond"/>
                <w:sz w:val="24"/>
                <w:szCs w:val="24"/>
                <w:u w:val="single"/>
              </w:rPr>
            </w:pPr>
            <w:r w:rsidRPr="000942E2">
              <w:rPr>
                <w:rFonts w:ascii="Garamond" w:hAnsi="Garamond"/>
                <w:sz w:val="24"/>
                <w:szCs w:val="24"/>
                <w:u w:val="single"/>
              </w:rPr>
              <w:t>Background</w:t>
            </w:r>
          </w:p>
          <w:p w:rsidR="004515ED" w:rsidRPr="000942E2" w:rsidRDefault="004515ED" w:rsidP="004515ED">
            <w:pPr>
              <w:spacing w:after="0"/>
              <w:rPr>
                <w:rFonts w:ascii="Garamond" w:hAnsi="Garamond"/>
                <w:sz w:val="24"/>
                <w:szCs w:val="24"/>
                <w:u w:val="single"/>
              </w:rPr>
            </w:pPr>
          </w:p>
          <w:p w:rsidR="00070632" w:rsidRPr="000942E2" w:rsidRDefault="00070632" w:rsidP="004515ED">
            <w:pPr>
              <w:spacing w:after="0"/>
              <w:rPr>
                <w:rFonts w:ascii="Garamond" w:hAnsi="Garamond"/>
                <w:sz w:val="24"/>
                <w:szCs w:val="24"/>
              </w:rPr>
            </w:pPr>
            <w:r w:rsidRPr="000942E2">
              <w:rPr>
                <w:rFonts w:ascii="Garamond" w:hAnsi="Garamond"/>
                <w:sz w:val="24"/>
                <w:szCs w:val="24"/>
              </w:rPr>
              <w:t xml:space="preserve">Rebellions and the push for change in BNA throughout the 1830’s and </w:t>
            </w:r>
            <w:proofErr w:type="gramStart"/>
            <w:r w:rsidRPr="000942E2">
              <w:rPr>
                <w:rFonts w:ascii="Garamond" w:hAnsi="Garamond"/>
                <w:sz w:val="24"/>
                <w:szCs w:val="24"/>
              </w:rPr>
              <w:t>1840’s</w:t>
            </w:r>
            <w:proofErr w:type="gramEnd"/>
            <w:r w:rsidRPr="000942E2">
              <w:rPr>
                <w:rFonts w:ascii="Garamond" w:hAnsi="Garamond"/>
                <w:sz w:val="24"/>
                <w:szCs w:val="24"/>
              </w:rPr>
              <w:t xml:space="preserve"> led to the creation of Responsible Government in BNA.</w:t>
            </w:r>
          </w:p>
          <w:p w:rsidR="00070632" w:rsidRPr="000942E2" w:rsidRDefault="00070632" w:rsidP="004515ED">
            <w:pPr>
              <w:spacing w:after="0"/>
              <w:rPr>
                <w:rFonts w:ascii="Garamond" w:hAnsi="Garamond"/>
                <w:sz w:val="24"/>
                <w:szCs w:val="24"/>
                <w:u w:val="single"/>
              </w:rPr>
            </w:pPr>
          </w:p>
          <w:p w:rsidR="00070632" w:rsidRPr="000942E2" w:rsidRDefault="00070632" w:rsidP="004515ED">
            <w:pPr>
              <w:spacing w:after="0"/>
              <w:rPr>
                <w:rFonts w:ascii="Garamond" w:hAnsi="Garamond"/>
                <w:sz w:val="24"/>
                <w:szCs w:val="24"/>
              </w:rPr>
            </w:pPr>
            <w:r w:rsidRPr="000942E2">
              <w:rPr>
                <w:rFonts w:ascii="Garamond" w:hAnsi="Garamond"/>
                <w:sz w:val="24"/>
                <w:szCs w:val="24"/>
                <w:u w:val="single"/>
              </w:rPr>
              <w:t xml:space="preserve">Activity: </w:t>
            </w:r>
            <w:r w:rsidRPr="000942E2">
              <w:rPr>
                <w:rFonts w:ascii="Garamond" w:hAnsi="Garamond"/>
                <w:sz w:val="24"/>
                <w:szCs w:val="24"/>
              </w:rPr>
              <w:t>Students will recap on ‘how democratic and fair Representative Government was and then compare it with Responsible government.</w:t>
            </w:r>
          </w:p>
          <w:p w:rsidR="00070632" w:rsidRPr="000942E2" w:rsidRDefault="00070632" w:rsidP="004515ED">
            <w:pPr>
              <w:spacing w:after="0"/>
              <w:rPr>
                <w:rFonts w:ascii="Garamond" w:hAnsi="Garamond"/>
                <w:sz w:val="24"/>
                <w:szCs w:val="24"/>
                <w:u w:val="single"/>
              </w:rPr>
            </w:pPr>
          </w:p>
          <w:p w:rsidR="00070632" w:rsidRPr="000942E2" w:rsidRDefault="00070632" w:rsidP="004515ED">
            <w:pPr>
              <w:spacing w:after="0"/>
              <w:rPr>
                <w:rFonts w:ascii="Garamond" w:hAnsi="Garamond"/>
                <w:sz w:val="24"/>
                <w:szCs w:val="24"/>
                <w:u w:val="single"/>
              </w:rPr>
            </w:pPr>
            <w:r w:rsidRPr="000942E2">
              <w:rPr>
                <w:rFonts w:ascii="Garamond" w:hAnsi="Garamond"/>
                <w:sz w:val="24"/>
                <w:szCs w:val="24"/>
                <w:u w:val="single"/>
              </w:rPr>
              <w:t>Writing Activity:</w:t>
            </w:r>
          </w:p>
          <w:p w:rsidR="00070632" w:rsidRPr="000942E2" w:rsidRDefault="00070632" w:rsidP="004515ED">
            <w:pPr>
              <w:spacing w:after="0"/>
              <w:rPr>
                <w:rFonts w:ascii="Garamond" w:hAnsi="Garamond"/>
                <w:sz w:val="24"/>
                <w:szCs w:val="24"/>
              </w:rPr>
            </w:pPr>
            <w:r w:rsidRPr="000942E2">
              <w:rPr>
                <w:rFonts w:ascii="Garamond" w:hAnsi="Garamond"/>
                <w:sz w:val="24"/>
                <w:szCs w:val="24"/>
              </w:rPr>
              <w:t>Compare Representative and Responsible Government</w:t>
            </w:r>
          </w:p>
        </w:tc>
        <w:tc>
          <w:tcPr>
            <w:tcW w:w="3168" w:type="dxa"/>
          </w:tcPr>
          <w:p w:rsidR="00070632" w:rsidRPr="00F97107" w:rsidRDefault="00070632" w:rsidP="00070632">
            <w:pPr>
              <w:autoSpaceDE w:val="0"/>
              <w:autoSpaceDN w:val="0"/>
              <w:adjustRightInd w:val="0"/>
              <w:spacing w:after="0" w:line="240" w:lineRule="auto"/>
              <w:rPr>
                <w:rFonts w:ascii="Garamond" w:hAnsi="Garamond" w:cs="AGaramond,Italic"/>
                <w:i/>
                <w:iCs/>
                <w:color w:val="231F20"/>
                <w:sz w:val="24"/>
                <w:szCs w:val="24"/>
              </w:rPr>
            </w:pPr>
            <w:r w:rsidRPr="00F97107">
              <w:rPr>
                <w:rFonts w:ascii="Garamond" w:hAnsi="Garamond" w:cs="AGaramond,Italic"/>
                <w:i/>
                <w:iCs/>
                <w:color w:val="231F20"/>
                <w:sz w:val="24"/>
                <w:szCs w:val="24"/>
              </w:rPr>
              <w:t>Changing Your World: Investigating Empowerment</w:t>
            </w:r>
            <w:r w:rsidRPr="00F97107">
              <w:rPr>
                <w:rFonts w:ascii="Garamond" w:hAnsi="Garamond" w:cs="AGaramond"/>
                <w:color w:val="231F20"/>
                <w:sz w:val="24"/>
                <w:szCs w:val="24"/>
              </w:rPr>
              <w:t xml:space="preserve">, Sterling  Chapter 1, </w:t>
            </w:r>
            <w:r w:rsidRPr="00F97107">
              <w:rPr>
                <w:rFonts w:ascii="Garamond" w:hAnsi="Garamond"/>
                <w:sz w:val="24"/>
                <w:szCs w:val="24"/>
              </w:rPr>
              <w:t>p</w:t>
            </w:r>
            <w:r>
              <w:rPr>
                <w:rFonts w:ascii="Garamond" w:hAnsi="Garamond"/>
                <w:sz w:val="24"/>
                <w:szCs w:val="24"/>
              </w:rPr>
              <w:t>p. 106-116</w:t>
            </w:r>
          </w:p>
          <w:p w:rsidR="00070632" w:rsidRDefault="00070632" w:rsidP="004515ED">
            <w:pPr>
              <w:autoSpaceDE w:val="0"/>
              <w:autoSpaceDN w:val="0"/>
              <w:adjustRightInd w:val="0"/>
              <w:spacing w:after="0" w:line="240" w:lineRule="auto"/>
              <w:rPr>
                <w:rFonts w:ascii="Garamond" w:hAnsi="Garamond" w:cs="AGaramond,Italic"/>
                <w:i/>
                <w:iCs/>
                <w:color w:val="231F20"/>
                <w:sz w:val="24"/>
                <w:szCs w:val="24"/>
              </w:rPr>
            </w:pPr>
          </w:p>
          <w:p w:rsidR="00070632" w:rsidRDefault="00070632" w:rsidP="004515ED">
            <w:pPr>
              <w:autoSpaceDE w:val="0"/>
              <w:autoSpaceDN w:val="0"/>
              <w:adjustRightInd w:val="0"/>
              <w:spacing w:after="0" w:line="240" w:lineRule="auto"/>
              <w:rPr>
                <w:rFonts w:ascii="Garamond" w:hAnsi="Garamond" w:cs="AGaramond,Italic"/>
                <w:i/>
                <w:iCs/>
                <w:color w:val="231F20"/>
                <w:sz w:val="24"/>
                <w:szCs w:val="24"/>
              </w:rPr>
            </w:pPr>
          </w:p>
          <w:p w:rsidR="00DE6644" w:rsidRDefault="00070632" w:rsidP="004515ED">
            <w:pPr>
              <w:autoSpaceDE w:val="0"/>
              <w:autoSpaceDN w:val="0"/>
              <w:adjustRightInd w:val="0"/>
              <w:spacing w:after="0" w:line="240" w:lineRule="auto"/>
              <w:rPr>
                <w:rFonts w:ascii="Garamond" w:hAnsi="Garamond" w:cs="AGaramond,Italic"/>
                <w:iCs/>
                <w:color w:val="231F20"/>
                <w:sz w:val="24"/>
                <w:szCs w:val="24"/>
              </w:rPr>
            </w:pPr>
            <w:r w:rsidRPr="00070632">
              <w:rPr>
                <w:rFonts w:ascii="Garamond" w:hAnsi="Garamond" w:cs="AGaramond,Italic"/>
                <w:iCs/>
                <w:color w:val="231F20"/>
                <w:sz w:val="24"/>
                <w:szCs w:val="24"/>
              </w:rPr>
              <w:t>Resp</w:t>
            </w:r>
            <w:r>
              <w:rPr>
                <w:rFonts w:ascii="Garamond" w:hAnsi="Garamond" w:cs="AGaramond,Italic"/>
                <w:iCs/>
                <w:color w:val="231F20"/>
                <w:sz w:val="24"/>
                <w:szCs w:val="24"/>
              </w:rPr>
              <w:t>o</w:t>
            </w:r>
            <w:r w:rsidRPr="00070632">
              <w:rPr>
                <w:rFonts w:ascii="Garamond" w:hAnsi="Garamond" w:cs="AGaramond,Italic"/>
                <w:iCs/>
                <w:color w:val="231F20"/>
                <w:sz w:val="24"/>
                <w:szCs w:val="24"/>
              </w:rPr>
              <w:t xml:space="preserve">nsible </w:t>
            </w:r>
            <w:proofErr w:type="spellStart"/>
            <w:r>
              <w:rPr>
                <w:rFonts w:ascii="Garamond" w:hAnsi="Garamond" w:cs="AGaramond,Italic"/>
                <w:iCs/>
                <w:color w:val="231F20"/>
                <w:sz w:val="24"/>
                <w:szCs w:val="24"/>
              </w:rPr>
              <w:t>vs</w:t>
            </w:r>
            <w:proofErr w:type="spellEnd"/>
            <w:r>
              <w:rPr>
                <w:rFonts w:ascii="Garamond" w:hAnsi="Garamond" w:cs="AGaramond,Italic"/>
                <w:iCs/>
                <w:color w:val="231F20"/>
                <w:sz w:val="24"/>
                <w:szCs w:val="24"/>
              </w:rPr>
              <w:t xml:space="preserve"> R</w:t>
            </w:r>
            <w:r w:rsidRPr="00070632">
              <w:rPr>
                <w:rFonts w:ascii="Garamond" w:hAnsi="Garamond" w:cs="AGaramond,Italic"/>
                <w:iCs/>
                <w:color w:val="231F20"/>
                <w:sz w:val="24"/>
                <w:szCs w:val="24"/>
              </w:rPr>
              <w:t>e</w:t>
            </w:r>
            <w:r>
              <w:rPr>
                <w:rFonts w:ascii="Garamond" w:hAnsi="Garamond" w:cs="AGaramond,Italic"/>
                <w:iCs/>
                <w:color w:val="231F20"/>
                <w:sz w:val="24"/>
                <w:szCs w:val="24"/>
              </w:rPr>
              <w:t>p</w:t>
            </w:r>
            <w:r w:rsidRPr="00070632">
              <w:rPr>
                <w:rFonts w:ascii="Garamond" w:hAnsi="Garamond" w:cs="AGaramond,Italic"/>
                <w:iCs/>
                <w:color w:val="231F20"/>
                <w:sz w:val="24"/>
                <w:szCs w:val="24"/>
              </w:rPr>
              <w:t>re</w:t>
            </w:r>
            <w:r>
              <w:rPr>
                <w:rFonts w:ascii="Garamond" w:hAnsi="Garamond" w:cs="AGaramond,Italic"/>
                <w:iCs/>
                <w:color w:val="231F20"/>
                <w:sz w:val="24"/>
                <w:szCs w:val="24"/>
              </w:rPr>
              <w:t>se</w:t>
            </w:r>
            <w:r w:rsidRPr="00070632">
              <w:rPr>
                <w:rFonts w:ascii="Garamond" w:hAnsi="Garamond" w:cs="AGaramond,Italic"/>
                <w:iCs/>
                <w:color w:val="231F20"/>
                <w:sz w:val="24"/>
                <w:szCs w:val="24"/>
              </w:rPr>
              <w:t>ntative government Venn diagram</w:t>
            </w:r>
            <w:r>
              <w:rPr>
                <w:rFonts w:ascii="Garamond" w:hAnsi="Garamond" w:cs="AGaramond,Italic"/>
                <w:iCs/>
                <w:color w:val="231F20"/>
                <w:sz w:val="24"/>
                <w:szCs w:val="24"/>
              </w:rPr>
              <w:t xml:space="preserve"> (Word)</w:t>
            </w:r>
          </w:p>
          <w:p w:rsidR="00070632" w:rsidRDefault="00070632" w:rsidP="004515ED">
            <w:pPr>
              <w:autoSpaceDE w:val="0"/>
              <w:autoSpaceDN w:val="0"/>
              <w:adjustRightInd w:val="0"/>
              <w:spacing w:after="0" w:line="240" w:lineRule="auto"/>
              <w:rPr>
                <w:rFonts w:ascii="Garamond" w:hAnsi="Garamond" w:cs="AGaramond,Italic"/>
                <w:iCs/>
                <w:color w:val="231F20"/>
                <w:sz w:val="24"/>
                <w:szCs w:val="24"/>
              </w:rPr>
            </w:pPr>
          </w:p>
          <w:p w:rsidR="00070632" w:rsidRPr="00070632" w:rsidRDefault="00070632" w:rsidP="004515ED">
            <w:pPr>
              <w:autoSpaceDE w:val="0"/>
              <w:autoSpaceDN w:val="0"/>
              <w:adjustRightInd w:val="0"/>
              <w:spacing w:after="0" w:line="240" w:lineRule="auto"/>
              <w:rPr>
                <w:rFonts w:ascii="Garamond" w:hAnsi="Garamond" w:cs="AGaramond,Italic"/>
                <w:iCs/>
                <w:color w:val="231F20"/>
                <w:sz w:val="24"/>
                <w:szCs w:val="24"/>
              </w:rPr>
            </w:pPr>
            <w:r>
              <w:rPr>
                <w:rFonts w:ascii="Garamond" w:hAnsi="Garamond" w:cs="AGaramond,Italic"/>
                <w:iCs/>
                <w:color w:val="231F20"/>
                <w:sz w:val="24"/>
                <w:szCs w:val="24"/>
              </w:rPr>
              <w:t>Compare Scaffold (word)</w:t>
            </w:r>
          </w:p>
        </w:tc>
      </w:tr>
      <w:tr w:rsidR="00BB6E45" w:rsidRPr="00F97107" w:rsidTr="001D4240">
        <w:trPr>
          <w:trHeight w:val="1835"/>
        </w:trPr>
        <w:tc>
          <w:tcPr>
            <w:tcW w:w="1728" w:type="dxa"/>
          </w:tcPr>
          <w:p w:rsidR="00BB6E45" w:rsidRDefault="00BB6E45" w:rsidP="004515ED">
            <w:pPr>
              <w:spacing w:after="0" w:line="240" w:lineRule="auto"/>
              <w:rPr>
                <w:rFonts w:ascii="Garamond" w:hAnsi="Garamond"/>
                <w:b/>
                <w:sz w:val="24"/>
                <w:szCs w:val="24"/>
              </w:rPr>
            </w:pPr>
            <w:r>
              <w:rPr>
                <w:rFonts w:ascii="Garamond" w:hAnsi="Garamond"/>
                <w:b/>
                <w:sz w:val="24"/>
                <w:szCs w:val="24"/>
              </w:rPr>
              <w:t>Timeline Assignment</w:t>
            </w:r>
          </w:p>
        </w:tc>
        <w:tc>
          <w:tcPr>
            <w:tcW w:w="2880" w:type="dxa"/>
          </w:tcPr>
          <w:p w:rsidR="00BB6E45" w:rsidRPr="000942E2" w:rsidRDefault="00AB04C3" w:rsidP="004515ED">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Students should be able to:</w:t>
            </w:r>
          </w:p>
          <w:p w:rsidR="00AB04C3" w:rsidRPr="000942E2" w:rsidRDefault="00AB04C3" w:rsidP="004515ED">
            <w:pPr>
              <w:autoSpaceDE w:val="0"/>
              <w:autoSpaceDN w:val="0"/>
              <w:adjustRightInd w:val="0"/>
              <w:spacing w:after="0" w:line="240" w:lineRule="auto"/>
              <w:rPr>
                <w:rFonts w:ascii="Garamond" w:eastAsia="Calibri" w:hAnsi="Garamond" w:cs="AGaramond"/>
                <w:sz w:val="24"/>
                <w:szCs w:val="24"/>
                <w:lang w:val="en-US" w:eastAsia="en-US"/>
              </w:rPr>
            </w:pPr>
          </w:p>
          <w:p w:rsidR="00AB04C3" w:rsidRPr="000942E2" w:rsidRDefault="00AB04C3" w:rsidP="004515ED">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 xml:space="preserve">Put into chronological order the events that led up to BNA achieving </w:t>
            </w:r>
            <w:r w:rsidR="004675A3" w:rsidRPr="000942E2">
              <w:rPr>
                <w:rFonts w:ascii="Garamond" w:eastAsia="Calibri" w:hAnsi="Garamond" w:cs="AGaramond"/>
                <w:sz w:val="24"/>
                <w:szCs w:val="24"/>
                <w:lang w:val="en-US" w:eastAsia="en-US"/>
              </w:rPr>
              <w:t>Responsible</w:t>
            </w:r>
            <w:r w:rsidRPr="000942E2">
              <w:rPr>
                <w:rFonts w:ascii="Garamond" w:eastAsia="Calibri" w:hAnsi="Garamond" w:cs="AGaramond"/>
                <w:sz w:val="24"/>
                <w:szCs w:val="24"/>
                <w:lang w:val="en-US" w:eastAsia="en-US"/>
              </w:rPr>
              <w:t xml:space="preserve"> Government</w:t>
            </w:r>
          </w:p>
        </w:tc>
        <w:tc>
          <w:tcPr>
            <w:tcW w:w="5400" w:type="dxa"/>
          </w:tcPr>
          <w:p w:rsidR="00BB6E45" w:rsidRPr="000942E2" w:rsidRDefault="00AB04C3" w:rsidP="004515ED">
            <w:pPr>
              <w:spacing w:after="0"/>
              <w:rPr>
                <w:rFonts w:ascii="Garamond" w:hAnsi="Garamond"/>
                <w:sz w:val="24"/>
                <w:szCs w:val="24"/>
                <w:u w:val="single"/>
              </w:rPr>
            </w:pPr>
            <w:r w:rsidRPr="000942E2">
              <w:rPr>
                <w:rFonts w:ascii="Garamond" w:hAnsi="Garamond"/>
                <w:sz w:val="24"/>
                <w:szCs w:val="24"/>
                <w:u w:val="single"/>
              </w:rPr>
              <w:t>Review with the students the content of Unit 3.</w:t>
            </w:r>
          </w:p>
          <w:p w:rsidR="00AB04C3" w:rsidRPr="000942E2" w:rsidRDefault="00AB04C3" w:rsidP="004515ED">
            <w:pPr>
              <w:spacing w:after="0"/>
              <w:rPr>
                <w:rFonts w:ascii="Garamond" w:hAnsi="Garamond"/>
                <w:sz w:val="24"/>
                <w:szCs w:val="24"/>
                <w:u w:val="single"/>
              </w:rPr>
            </w:pPr>
          </w:p>
          <w:p w:rsidR="00AB04C3" w:rsidRPr="000942E2" w:rsidRDefault="00AB04C3" w:rsidP="004515ED">
            <w:pPr>
              <w:spacing w:after="0"/>
              <w:rPr>
                <w:rFonts w:ascii="Garamond" w:hAnsi="Garamond"/>
                <w:sz w:val="24"/>
                <w:szCs w:val="24"/>
                <w:u w:val="single"/>
              </w:rPr>
            </w:pPr>
            <w:proofErr w:type="spellStart"/>
            <w:r w:rsidRPr="000942E2">
              <w:rPr>
                <w:rFonts w:ascii="Garamond" w:hAnsi="Garamond"/>
                <w:sz w:val="24"/>
                <w:szCs w:val="24"/>
                <w:u w:val="single"/>
              </w:rPr>
              <w:t>Preceden</w:t>
            </w:r>
            <w:proofErr w:type="spellEnd"/>
            <w:r w:rsidRPr="000942E2">
              <w:rPr>
                <w:rFonts w:ascii="Garamond" w:hAnsi="Garamond"/>
                <w:sz w:val="24"/>
                <w:szCs w:val="24"/>
                <w:u w:val="single"/>
              </w:rPr>
              <w:t xml:space="preserve"> Timelines</w:t>
            </w:r>
          </w:p>
          <w:p w:rsidR="00AB04C3" w:rsidRPr="000942E2" w:rsidRDefault="00AB04C3" w:rsidP="004515ED">
            <w:pPr>
              <w:spacing w:after="0"/>
              <w:rPr>
                <w:rFonts w:ascii="Garamond" w:hAnsi="Garamond"/>
                <w:sz w:val="24"/>
                <w:szCs w:val="24"/>
              </w:rPr>
            </w:pPr>
            <w:r w:rsidRPr="000942E2">
              <w:rPr>
                <w:rFonts w:ascii="Garamond" w:hAnsi="Garamond"/>
                <w:sz w:val="24"/>
                <w:szCs w:val="24"/>
              </w:rPr>
              <w:t xml:space="preserve">Introduce </w:t>
            </w:r>
            <w:proofErr w:type="spellStart"/>
            <w:r w:rsidRPr="000942E2">
              <w:rPr>
                <w:rFonts w:ascii="Garamond" w:hAnsi="Garamond"/>
                <w:sz w:val="24"/>
                <w:szCs w:val="24"/>
              </w:rPr>
              <w:t>Precden</w:t>
            </w:r>
            <w:proofErr w:type="spellEnd"/>
            <w:r w:rsidRPr="000942E2">
              <w:rPr>
                <w:rFonts w:ascii="Garamond" w:hAnsi="Garamond"/>
                <w:sz w:val="24"/>
                <w:szCs w:val="24"/>
              </w:rPr>
              <w:t xml:space="preserve"> Timeline Making application to the students. Students create a timeline using </w:t>
            </w:r>
            <w:proofErr w:type="spellStart"/>
            <w:r w:rsidRPr="000942E2">
              <w:rPr>
                <w:rFonts w:ascii="Garamond" w:hAnsi="Garamond"/>
                <w:sz w:val="24"/>
                <w:szCs w:val="24"/>
              </w:rPr>
              <w:t>preceden</w:t>
            </w:r>
            <w:proofErr w:type="spellEnd"/>
            <w:r w:rsidRPr="000942E2">
              <w:rPr>
                <w:rFonts w:ascii="Garamond" w:hAnsi="Garamond"/>
                <w:sz w:val="24"/>
                <w:szCs w:val="24"/>
              </w:rPr>
              <w:t xml:space="preserve"> and then mount it onto a piece of card – students then annotate the timeline with information. </w:t>
            </w:r>
          </w:p>
        </w:tc>
        <w:tc>
          <w:tcPr>
            <w:tcW w:w="3168" w:type="dxa"/>
          </w:tcPr>
          <w:p w:rsidR="00BB6E45" w:rsidRDefault="001F631A" w:rsidP="00070632">
            <w:pPr>
              <w:autoSpaceDE w:val="0"/>
              <w:autoSpaceDN w:val="0"/>
              <w:adjustRightInd w:val="0"/>
              <w:spacing w:after="0" w:line="240" w:lineRule="auto"/>
              <w:rPr>
                <w:rFonts w:ascii="Garamond" w:hAnsi="Garamond" w:cs="AGaramond,Italic"/>
                <w:iCs/>
                <w:color w:val="231F20"/>
                <w:sz w:val="24"/>
                <w:szCs w:val="24"/>
              </w:rPr>
            </w:pPr>
            <w:r>
              <w:rPr>
                <w:rFonts w:ascii="Garamond" w:hAnsi="Garamond" w:cs="AGaramond,Italic"/>
                <w:iCs/>
                <w:color w:val="231F20"/>
                <w:sz w:val="24"/>
                <w:szCs w:val="24"/>
              </w:rPr>
              <w:t xml:space="preserve">Unit 3 </w:t>
            </w:r>
            <w:r w:rsidR="00AB04C3">
              <w:rPr>
                <w:rFonts w:ascii="Garamond" w:hAnsi="Garamond" w:cs="AGaramond,Italic"/>
                <w:iCs/>
                <w:color w:val="231F20"/>
                <w:sz w:val="24"/>
                <w:szCs w:val="24"/>
              </w:rPr>
              <w:t xml:space="preserve">Review notes (word) </w:t>
            </w:r>
          </w:p>
          <w:p w:rsidR="00AB04C3" w:rsidRDefault="00AB04C3" w:rsidP="00070632">
            <w:pPr>
              <w:autoSpaceDE w:val="0"/>
              <w:autoSpaceDN w:val="0"/>
              <w:adjustRightInd w:val="0"/>
              <w:spacing w:after="0" w:line="240" w:lineRule="auto"/>
              <w:rPr>
                <w:rFonts w:ascii="Garamond" w:hAnsi="Garamond" w:cs="AGaramond,Italic"/>
                <w:iCs/>
                <w:color w:val="231F20"/>
                <w:sz w:val="24"/>
                <w:szCs w:val="24"/>
              </w:rPr>
            </w:pPr>
          </w:p>
          <w:p w:rsidR="00AB04C3" w:rsidRPr="00AB04C3" w:rsidRDefault="00814E9F" w:rsidP="00070632">
            <w:pPr>
              <w:autoSpaceDE w:val="0"/>
              <w:autoSpaceDN w:val="0"/>
              <w:adjustRightInd w:val="0"/>
              <w:spacing w:after="0" w:line="240" w:lineRule="auto"/>
              <w:rPr>
                <w:rFonts w:ascii="Garamond" w:hAnsi="Garamond" w:cs="AGaramond,Italic"/>
                <w:iCs/>
                <w:color w:val="231F20"/>
                <w:sz w:val="24"/>
                <w:szCs w:val="24"/>
              </w:rPr>
            </w:pPr>
            <w:hyperlink r:id="rId9" w:history="1">
              <w:r w:rsidR="00AB04C3" w:rsidRPr="004B6F71">
                <w:rPr>
                  <w:rStyle w:val="Hyperlink"/>
                  <w:rFonts w:ascii="Garamond" w:hAnsi="Garamond" w:cs="AGaramond,Italic"/>
                  <w:iCs/>
                  <w:sz w:val="24"/>
                  <w:szCs w:val="24"/>
                </w:rPr>
                <w:t>www.preceden.com</w:t>
              </w:r>
            </w:hyperlink>
            <w:r w:rsidR="00AB04C3">
              <w:rPr>
                <w:rFonts w:ascii="Garamond" w:hAnsi="Garamond" w:cs="AGaramond,Italic"/>
                <w:iCs/>
                <w:color w:val="231F20"/>
                <w:sz w:val="24"/>
                <w:szCs w:val="24"/>
              </w:rPr>
              <w:t xml:space="preserve"> </w:t>
            </w:r>
          </w:p>
        </w:tc>
      </w:tr>
      <w:tr w:rsidR="000942E2" w:rsidRPr="00F97107" w:rsidTr="001D4240">
        <w:trPr>
          <w:trHeight w:val="1835"/>
        </w:trPr>
        <w:tc>
          <w:tcPr>
            <w:tcW w:w="1728" w:type="dxa"/>
          </w:tcPr>
          <w:p w:rsidR="000942E2" w:rsidRDefault="006F68A3" w:rsidP="004515ED">
            <w:pPr>
              <w:spacing w:after="0" w:line="240" w:lineRule="auto"/>
              <w:rPr>
                <w:rFonts w:ascii="Garamond" w:hAnsi="Garamond"/>
                <w:b/>
                <w:sz w:val="24"/>
                <w:szCs w:val="24"/>
              </w:rPr>
            </w:pPr>
            <w:r>
              <w:rPr>
                <w:rFonts w:ascii="Garamond" w:hAnsi="Garamond"/>
                <w:b/>
                <w:sz w:val="24"/>
                <w:szCs w:val="24"/>
              </w:rPr>
              <w:lastRenderedPageBreak/>
              <w:t>Confederation</w:t>
            </w:r>
          </w:p>
        </w:tc>
        <w:tc>
          <w:tcPr>
            <w:tcW w:w="2880" w:type="dxa"/>
          </w:tcPr>
          <w:p w:rsidR="000942E2" w:rsidRPr="000942E2" w:rsidRDefault="000942E2" w:rsidP="000942E2">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Students should be able to:</w:t>
            </w:r>
          </w:p>
          <w:p w:rsidR="000942E2" w:rsidRPr="000942E2" w:rsidRDefault="000942E2" w:rsidP="004515ED">
            <w:pPr>
              <w:autoSpaceDE w:val="0"/>
              <w:autoSpaceDN w:val="0"/>
              <w:adjustRightInd w:val="0"/>
              <w:spacing w:after="0" w:line="240" w:lineRule="auto"/>
              <w:rPr>
                <w:rFonts w:ascii="Garamond" w:eastAsia="Calibri" w:hAnsi="Garamond" w:cs="AGaramond"/>
                <w:sz w:val="24"/>
                <w:szCs w:val="24"/>
                <w:lang w:val="en-US" w:eastAsia="en-US"/>
              </w:rPr>
            </w:pPr>
          </w:p>
          <w:p w:rsidR="000942E2" w:rsidRPr="000942E2" w:rsidRDefault="000942E2" w:rsidP="004515ED">
            <w:pPr>
              <w:autoSpaceDE w:val="0"/>
              <w:autoSpaceDN w:val="0"/>
              <w:adjustRightInd w:val="0"/>
              <w:spacing w:after="0" w:line="240" w:lineRule="auto"/>
              <w:rPr>
                <w:rFonts w:ascii="Garamond" w:eastAsia="Calibri" w:hAnsi="Garamond" w:cs="AGaramond"/>
                <w:sz w:val="24"/>
                <w:szCs w:val="24"/>
                <w:lang w:val="en-US" w:eastAsia="en-US"/>
              </w:rPr>
            </w:pPr>
            <w:r w:rsidRPr="000942E2">
              <w:rPr>
                <w:rFonts w:ascii="Garamond" w:eastAsia="Calibri" w:hAnsi="Garamond" w:cs="AGaramond"/>
                <w:sz w:val="24"/>
                <w:szCs w:val="24"/>
                <w:lang w:val="en-US" w:eastAsia="en-US"/>
              </w:rPr>
              <w:t>analyze the internal and external factors that led to Confederation</w:t>
            </w:r>
          </w:p>
        </w:tc>
        <w:tc>
          <w:tcPr>
            <w:tcW w:w="5400" w:type="dxa"/>
          </w:tcPr>
          <w:p w:rsidR="000942E2" w:rsidRPr="000942E2" w:rsidRDefault="000942E2" w:rsidP="004515ED">
            <w:pPr>
              <w:spacing w:after="0"/>
              <w:rPr>
                <w:rFonts w:ascii="Garamond" w:hAnsi="Garamond"/>
                <w:sz w:val="24"/>
                <w:szCs w:val="24"/>
                <w:u w:val="single"/>
              </w:rPr>
            </w:pPr>
            <w:r w:rsidRPr="000942E2">
              <w:rPr>
                <w:rFonts w:ascii="Garamond" w:hAnsi="Garamond"/>
                <w:sz w:val="24"/>
                <w:szCs w:val="24"/>
                <w:u w:val="single"/>
              </w:rPr>
              <w:t>Confederation</w:t>
            </w:r>
          </w:p>
          <w:p w:rsidR="000942E2" w:rsidRPr="000942E2" w:rsidRDefault="000942E2" w:rsidP="004515ED">
            <w:pPr>
              <w:spacing w:after="0"/>
              <w:rPr>
                <w:rFonts w:ascii="Garamond" w:hAnsi="Garamond"/>
                <w:sz w:val="24"/>
                <w:szCs w:val="24"/>
                <w:u w:val="single"/>
              </w:rPr>
            </w:pPr>
          </w:p>
          <w:p w:rsidR="000942E2" w:rsidRDefault="000942E2" w:rsidP="004515ED">
            <w:pPr>
              <w:spacing w:after="0"/>
              <w:rPr>
                <w:rFonts w:ascii="Garamond" w:hAnsi="Garamond"/>
                <w:sz w:val="24"/>
                <w:szCs w:val="24"/>
              </w:rPr>
            </w:pPr>
            <w:r w:rsidRPr="000942E2">
              <w:rPr>
                <w:rFonts w:ascii="Garamond" w:hAnsi="Garamond"/>
                <w:sz w:val="24"/>
                <w:szCs w:val="24"/>
              </w:rPr>
              <w:t>Elicit from the students the advantages to the colonies of Canada of joining together to form a Confederation</w:t>
            </w:r>
          </w:p>
          <w:p w:rsidR="000942E2" w:rsidRDefault="000942E2" w:rsidP="000942E2">
            <w:pPr>
              <w:pStyle w:val="ListParagraph"/>
              <w:numPr>
                <w:ilvl w:val="0"/>
                <w:numId w:val="19"/>
              </w:numPr>
              <w:rPr>
                <w:rFonts w:ascii="Garamond" w:hAnsi="Garamond"/>
              </w:rPr>
            </w:pPr>
            <w:r>
              <w:rPr>
                <w:rFonts w:ascii="Garamond" w:hAnsi="Garamond"/>
              </w:rPr>
              <w:t>Defense</w:t>
            </w:r>
          </w:p>
          <w:p w:rsidR="000942E2" w:rsidRDefault="000942E2" w:rsidP="000942E2">
            <w:pPr>
              <w:pStyle w:val="ListParagraph"/>
              <w:numPr>
                <w:ilvl w:val="0"/>
                <w:numId w:val="19"/>
              </w:numPr>
              <w:rPr>
                <w:rFonts w:ascii="Garamond" w:hAnsi="Garamond"/>
              </w:rPr>
            </w:pPr>
            <w:r>
              <w:rPr>
                <w:rFonts w:ascii="Garamond" w:hAnsi="Garamond"/>
              </w:rPr>
              <w:t>Trade</w:t>
            </w:r>
          </w:p>
          <w:p w:rsidR="000942E2" w:rsidRDefault="000942E2" w:rsidP="000942E2">
            <w:pPr>
              <w:rPr>
                <w:rFonts w:ascii="Garamond" w:hAnsi="Garamond"/>
              </w:rPr>
            </w:pPr>
          </w:p>
          <w:p w:rsidR="000942E2" w:rsidRPr="000942E2" w:rsidRDefault="000942E2" w:rsidP="000942E2">
            <w:pPr>
              <w:spacing w:after="0"/>
              <w:rPr>
                <w:rFonts w:ascii="Garamond" w:hAnsi="Garamond"/>
                <w:sz w:val="24"/>
                <w:szCs w:val="24"/>
                <w:u w:val="single"/>
              </w:rPr>
            </w:pPr>
            <w:r w:rsidRPr="000942E2">
              <w:rPr>
                <w:rFonts w:ascii="Garamond" w:hAnsi="Garamond"/>
                <w:sz w:val="24"/>
                <w:szCs w:val="24"/>
                <w:u w:val="single"/>
              </w:rPr>
              <w:t>Group activity:</w:t>
            </w:r>
          </w:p>
          <w:p w:rsidR="000942E2" w:rsidRDefault="000942E2" w:rsidP="000942E2">
            <w:pPr>
              <w:spacing w:after="0"/>
              <w:rPr>
                <w:rFonts w:ascii="Garamond" w:hAnsi="Garamond"/>
                <w:sz w:val="24"/>
                <w:szCs w:val="24"/>
              </w:rPr>
            </w:pPr>
            <w:r w:rsidRPr="000942E2">
              <w:rPr>
                <w:rFonts w:ascii="Garamond" w:hAnsi="Garamond"/>
                <w:sz w:val="24"/>
                <w:szCs w:val="24"/>
              </w:rPr>
              <w:t>Student’s sort the cards into pro’s and con’s of Confederation. Students should realise that there was a deb</w:t>
            </w:r>
            <w:r>
              <w:rPr>
                <w:rFonts w:ascii="Garamond" w:hAnsi="Garamond"/>
                <w:sz w:val="24"/>
                <w:szCs w:val="24"/>
              </w:rPr>
              <w:t>at</w:t>
            </w:r>
            <w:r w:rsidRPr="000942E2">
              <w:rPr>
                <w:rFonts w:ascii="Garamond" w:hAnsi="Garamond"/>
                <w:sz w:val="24"/>
                <w:szCs w:val="24"/>
              </w:rPr>
              <w:t>e as to whether Confederation was a good idea, and not everybody supported it.</w:t>
            </w:r>
          </w:p>
          <w:p w:rsidR="000942E2" w:rsidRDefault="000942E2" w:rsidP="000942E2">
            <w:pPr>
              <w:spacing w:after="0"/>
              <w:rPr>
                <w:rFonts w:ascii="Garamond" w:hAnsi="Garamond"/>
                <w:sz w:val="24"/>
                <w:szCs w:val="24"/>
              </w:rPr>
            </w:pPr>
          </w:p>
          <w:p w:rsidR="000942E2" w:rsidRDefault="000942E2" w:rsidP="000942E2">
            <w:pPr>
              <w:spacing w:after="0"/>
              <w:rPr>
                <w:rFonts w:ascii="Garamond" w:hAnsi="Garamond"/>
                <w:sz w:val="24"/>
                <w:szCs w:val="24"/>
                <w:u w:val="single"/>
              </w:rPr>
            </w:pPr>
            <w:r w:rsidRPr="000942E2">
              <w:rPr>
                <w:rFonts w:ascii="Garamond" w:hAnsi="Garamond"/>
                <w:sz w:val="24"/>
                <w:szCs w:val="24"/>
                <w:u w:val="single"/>
              </w:rPr>
              <w:t>Reading / Note taking Activity</w:t>
            </w:r>
          </w:p>
          <w:p w:rsidR="000942E2" w:rsidRPr="00C2208E" w:rsidRDefault="00C2208E" w:rsidP="000942E2">
            <w:pPr>
              <w:spacing w:after="0"/>
              <w:rPr>
                <w:rFonts w:ascii="Garamond" w:hAnsi="Garamond"/>
                <w:sz w:val="24"/>
                <w:szCs w:val="24"/>
              </w:rPr>
            </w:pPr>
            <w:r w:rsidRPr="00C2208E">
              <w:rPr>
                <w:rFonts w:ascii="Garamond" w:hAnsi="Garamond"/>
                <w:sz w:val="24"/>
                <w:szCs w:val="24"/>
              </w:rPr>
              <w:t>Students will complete the worksheet debating confederation by reading the appropriate pages from the textbook.</w:t>
            </w:r>
          </w:p>
        </w:tc>
        <w:tc>
          <w:tcPr>
            <w:tcW w:w="3168" w:type="dxa"/>
          </w:tcPr>
          <w:p w:rsidR="000942E2" w:rsidRPr="00F97107" w:rsidRDefault="000942E2" w:rsidP="000942E2">
            <w:pPr>
              <w:autoSpaceDE w:val="0"/>
              <w:autoSpaceDN w:val="0"/>
              <w:adjustRightInd w:val="0"/>
              <w:spacing w:after="0" w:line="240" w:lineRule="auto"/>
              <w:rPr>
                <w:rFonts w:ascii="Garamond" w:hAnsi="Garamond" w:cs="AGaramond,Italic"/>
                <w:i/>
                <w:iCs/>
                <w:color w:val="231F20"/>
                <w:sz w:val="24"/>
                <w:szCs w:val="24"/>
              </w:rPr>
            </w:pPr>
            <w:r w:rsidRPr="00F97107">
              <w:rPr>
                <w:rFonts w:ascii="Garamond" w:hAnsi="Garamond" w:cs="AGaramond,Italic"/>
                <w:i/>
                <w:iCs/>
                <w:color w:val="231F20"/>
                <w:sz w:val="24"/>
                <w:szCs w:val="24"/>
              </w:rPr>
              <w:t>Changing Your World: Investigating Empowerment</w:t>
            </w:r>
            <w:r w:rsidRPr="00F97107">
              <w:rPr>
                <w:rFonts w:ascii="Garamond" w:hAnsi="Garamond" w:cs="AGaramond"/>
                <w:color w:val="231F20"/>
                <w:sz w:val="24"/>
                <w:szCs w:val="24"/>
              </w:rPr>
              <w:t xml:space="preserve">, Sterling  Chapter 1, </w:t>
            </w:r>
            <w:r w:rsidRPr="00F97107">
              <w:rPr>
                <w:rFonts w:ascii="Garamond" w:hAnsi="Garamond"/>
                <w:sz w:val="24"/>
                <w:szCs w:val="24"/>
              </w:rPr>
              <w:t>p</w:t>
            </w:r>
            <w:r>
              <w:rPr>
                <w:rFonts w:ascii="Garamond" w:hAnsi="Garamond"/>
                <w:sz w:val="24"/>
                <w:szCs w:val="24"/>
              </w:rPr>
              <w:t>p. 118-132</w:t>
            </w:r>
          </w:p>
          <w:p w:rsidR="000942E2" w:rsidRDefault="000942E2" w:rsidP="00070632">
            <w:pPr>
              <w:autoSpaceDE w:val="0"/>
              <w:autoSpaceDN w:val="0"/>
              <w:adjustRightInd w:val="0"/>
              <w:spacing w:after="0" w:line="240" w:lineRule="auto"/>
              <w:rPr>
                <w:rFonts w:ascii="Garamond" w:hAnsi="Garamond" w:cs="AGaramond,Italic"/>
                <w:iCs/>
                <w:sz w:val="24"/>
                <w:szCs w:val="24"/>
              </w:rPr>
            </w:pPr>
          </w:p>
          <w:p w:rsidR="000942E2" w:rsidRDefault="000942E2" w:rsidP="00070632">
            <w:pPr>
              <w:autoSpaceDE w:val="0"/>
              <w:autoSpaceDN w:val="0"/>
              <w:adjustRightInd w:val="0"/>
              <w:spacing w:after="0" w:line="240" w:lineRule="auto"/>
              <w:rPr>
                <w:rFonts w:ascii="Garamond" w:hAnsi="Garamond" w:cs="AGaramond,Italic"/>
                <w:iCs/>
                <w:sz w:val="24"/>
                <w:szCs w:val="24"/>
              </w:rPr>
            </w:pPr>
          </w:p>
          <w:p w:rsidR="000942E2" w:rsidRPr="000942E2" w:rsidRDefault="000942E2" w:rsidP="00070632">
            <w:pPr>
              <w:autoSpaceDE w:val="0"/>
              <w:autoSpaceDN w:val="0"/>
              <w:adjustRightInd w:val="0"/>
              <w:spacing w:after="0" w:line="240" w:lineRule="auto"/>
              <w:rPr>
                <w:rFonts w:ascii="Garamond" w:hAnsi="Garamond" w:cs="AGaramond,Italic"/>
                <w:iCs/>
                <w:sz w:val="24"/>
                <w:szCs w:val="24"/>
              </w:rPr>
            </w:pPr>
            <w:r w:rsidRPr="000942E2">
              <w:rPr>
                <w:rFonts w:ascii="Garamond" w:hAnsi="Garamond" w:cs="AGaramond,Italic"/>
                <w:iCs/>
                <w:sz w:val="24"/>
                <w:szCs w:val="24"/>
              </w:rPr>
              <w:t>Advantages and disadvantages of Confederation (word)</w:t>
            </w:r>
          </w:p>
          <w:p w:rsidR="000942E2" w:rsidRDefault="000942E2" w:rsidP="00070632">
            <w:pPr>
              <w:autoSpaceDE w:val="0"/>
              <w:autoSpaceDN w:val="0"/>
              <w:adjustRightInd w:val="0"/>
              <w:spacing w:after="0" w:line="240" w:lineRule="auto"/>
              <w:rPr>
                <w:rFonts w:ascii="Garamond" w:hAnsi="Garamond" w:cs="AGaramond,Italic"/>
                <w:iCs/>
                <w:sz w:val="24"/>
                <w:szCs w:val="24"/>
              </w:rPr>
            </w:pPr>
          </w:p>
          <w:p w:rsidR="000942E2" w:rsidRDefault="000942E2" w:rsidP="00070632">
            <w:pPr>
              <w:autoSpaceDE w:val="0"/>
              <w:autoSpaceDN w:val="0"/>
              <w:adjustRightInd w:val="0"/>
              <w:spacing w:after="0" w:line="240" w:lineRule="auto"/>
              <w:rPr>
                <w:rFonts w:ascii="Garamond" w:hAnsi="Garamond" w:cs="AGaramond,Italic"/>
                <w:iCs/>
                <w:sz w:val="24"/>
                <w:szCs w:val="24"/>
              </w:rPr>
            </w:pPr>
            <w:r>
              <w:rPr>
                <w:rFonts w:ascii="Garamond" w:hAnsi="Garamond" w:cs="AGaramond,Italic"/>
                <w:iCs/>
                <w:sz w:val="24"/>
                <w:szCs w:val="24"/>
              </w:rPr>
              <w:t>Debating Confederation (word)</w:t>
            </w:r>
          </w:p>
          <w:p w:rsidR="00284813" w:rsidRDefault="00284813" w:rsidP="00070632">
            <w:pPr>
              <w:autoSpaceDE w:val="0"/>
              <w:autoSpaceDN w:val="0"/>
              <w:adjustRightInd w:val="0"/>
              <w:spacing w:after="0" w:line="240" w:lineRule="auto"/>
              <w:rPr>
                <w:rFonts w:ascii="Garamond" w:hAnsi="Garamond" w:cs="AGaramond,Italic"/>
                <w:iCs/>
                <w:sz w:val="24"/>
                <w:szCs w:val="24"/>
              </w:rPr>
            </w:pPr>
            <w:r>
              <w:rPr>
                <w:rFonts w:ascii="Garamond" w:hAnsi="Garamond" w:cs="AGaramond,Italic"/>
                <w:iCs/>
                <w:sz w:val="24"/>
                <w:szCs w:val="24"/>
              </w:rPr>
              <w:t>Debating confederation teacher copy (word)</w:t>
            </w:r>
          </w:p>
          <w:p w:rsidR="000942E2" w:rsidRDefault="000942E2" w:rsidP="00070632">
            <w:pPr>
              <w:autoSpaceDE w:val="0"/>
              <w:autoSpaceDN w:val="0"/>
              <w:adjustRightInd w:val="0"/>
              <w:spacing w:after="0" w:line="240" w:lineRule="auto"/>
              <w:rPr>
                <w:rFonts w:ascii="Garamond" w:hAnsi="Garamond" w:cs="AGaramond,Italic"/>
                <w:iCs/>
                <w:sz w:val="24"/>
                <w:szCs w:val="24"/>
              </w:rPr>
            </w:pPr>
          </w:p>
          <w:p w:rsidR="00D00A9B" w:rsidRPr="00D00A9B" w:rsidRDefault="00D00A9B" w:rsidP="00070632">
            <w:pPr>
              <w:autoSpaceDE w:val="0"/>
              <w:autoSpaceDN w:val="0"/>
              <w:adjustRightInd w:val="0"/>
              <w:spacing w:after="0" w:line="240" w:lineRule="auto"/>
              <w:rPr>
                <w:rFonts w:ascii="Garamond" w:hAnsi="Garamond" w:cs="AGaramond,Italic"/>
                <w:iCs/>
                <w:sz w:val="24"/>
                <w:szCs w:val="24"/>
                <w:highlight w:val="yellow"/>
              </w:rPr>
            </w:pPr>
            <w:r w:rsidRPr="00D00A9B">
              <w:rPr>
                <w:rFonts w:ascii="Garamond" w:hAnsi="Garamond" w:cs="AGaramond,Italic"/>
                <w:iCs/>
                <w:sz w:val="24"/>
                <w:szCs w:val="24"/>
                <w:highlight w:val="yellow"/>
              </w:rPr>
              <w:t>Confederation map (</w:t>
            </w:r>
            <w:proofErr w:type="spellStart"/>
            <w:r w:rsidRPr="00D00A9B">
              <w:rPr>
                <w:rFonts w:ascii="Garamond" w:hAnsi="Garamond" w:cs="AGaramond,Italic"/>
                <w:iCs/>
                <w:sz w:val="24"/>
                <w:szCs w:val="24"/>
                <w:highlight w:val="yellow"/>
              </w:rPr>
              <w:t>ppt</w:t>
            </w:r>
            <w:proofErr w:type="spellEnd"/>
            <w:r w:rsidRPr="00D00A9B">
              <w:rPr>
                <w:rFonts w:ascii="Garamond" w:hAnsi="Garamond" w:cs="AGaramond,Italic"/>
                <w:iCs/>
                <w:sz w:val="24"/>
                <w:szCs w:val="24"/>
                <w:highlight w:val="yellow"/>
              </w:rPr>
              <w:t>)</w:t>
            </w:r>
          </w:p>
          <w:p w:rsidR="000942E2" w:rsidRDefault="000942E2" w:rsidP="00070632">
            <w:pPr>
              <w:autoSpaceDE w:val="0"/>
              <w:autoSpaceDN w:val="0"/>
              <w:adjustRightInd w:val="0"/>
              <w:spacing w:after="0" w:line="240" w:lineRule="auto"/>
              <w:rPr>
                <w:rFonts w:ascii="Garamond" w:hAnsi="Garamond" w:cs="AGaramond,Italic"/>
                <w:iCs/>
                <w:sz w:val="24"/>
                <w:szCs w:val="24"/>
              </w:rPr>
            </w:pPr>
            <w:r w:rsidRPr="00D00A9B">
              <w:rPr>
                <w:rFonts w:ascii="Garamond" w:hAnsi="Garamond" w:cs="AGaramond,Italic"/>
                <w:iCs/>
                <w:sz w:val="24"/>
                <w:szCs w:val="24"/>
                <w:highlight w:val="yellow"/>
              </w:rPr>
              <w:t>Making Judgements Confederation (word)</w:t>
            </w:r>
          </w:p>
          <w:p w:rsidR="00284813" w:rsidRDefault="00284813" w:rsidP="00070632">
            <w:pPr>
              <w:autoSpaceDE w:val="0"/>
              <w:autoSpaceDN w:val="0"/>
              <w:adjustRightInd w:val="0"/>
              <w:spacing w:after="0" w:line="240" w:lineRule="auto"/>
              <w:rPr>
                <w:rFonts w:ascii="Garamond" w:hAnsi="Garamond" w:cs="AGaramond,Italic"/>
                <w:iCs/>
                <w:sz w:val="24"/>
                <w:szCs w:val="24"/>
              </w:rPr>
            </w:pPr>
          </w:p>
          <w:p w:rsidR="00284813" w:rsidRDefault="00284813" w:rsidP="00070632">
            <w:pPr>
              <w:autoSpaceDE w:val="0"/>
              <w:autoSpaceDN w:val="0"/>
              <w:adjustRightInd w:val="0"/>
              <w:spacing w:after="0" w:line="240" w:lineRule="auto"/>
              <w:rPr>
                <w:rFonts w:ascii="Garamond" w:hAnsi="Garamond" w:cs="AGaramond,Italic"/>
                <w:iCs/>
                <w:color w:val="231F20"/>
                <w:sz w:val="24"/>
                <w:szCs w:val="24"/>
              </w:rPr>
            </w:pPr>
          </w:p>
        </w:tc>
      </w:tr>
    </w:tbl>
    <w:p w:rsidR="00C10AA4" w:rsidRDefault="00C10AA4" w:rsidP="004515ED">
      <w:pPr>
        <w:spacing w:after="0"/>
      </w:pPr>
    </w:p>
    <w:p w:rsidR="001D4240" w:rsidRDefault="001D4240"/>
    <w:p w:rsidR="001D4240" w:rsidRDefault="001D4240"/>
    <w:p w:rsidR="001D4240" w:rsidRDefault="001D4240"/>
    <w:p w:rsidR="001D4240" w:rsidRDefault="001D4240"/>
    <w:p w:rsidR="001D4240" w:rsidRDefault="001D4240"/>
    <w:p w:rsidR="00C2208E" w:rsidRDefault="00C22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3870"/>
        <w:gridCol w:w="7380"/>
      </w:tblGrid>
      <w:tr w:rsidR="001D4240" w:rsidRPr="004527AF" w:rsidTr="002F2785">
        <w:tc>
          <w:tcPr>
            <w:tcW w:w="1908" w:type="dxa"/>
          </w:tcPr>
          <w:p w:rsidR="001D4240" w:rsidRPr="00D55A84" w:rsidRDefault="001D4240" w:rsidP="002F2785">
            <w:pPr>
              <w:rPr>
                <w:b/>
              </w:rPr>
            </w:pPr>
            <w:r w:rsidRPr="00D55A84">
              <w:rPr>
                <w:b/>
              </w:rPr>
              <w:lastRenderedPageBreak/>
              <w:t>Debating Confederation</w:t>
            </w:r>
          </w:p>
        </w:tc>
        <w:tc>
          <w:tcPr>
            <w:tcW w:w="3870" w:type="dxa"/>
          </w:tcPr>
          <w:p w:rsidR="001D4240" w:rsidRPr="00D55A84" w:rsidRDefault="001D4240" w:rsidP="001D4240">
            <w:pPr>
              <w:numPr>
                <w:ilvl w:val="0"/>
                <w:numId w:val="13"/>
              </w:numPr>
              <w:spacing w:after="0" w:line="240" w:lineRule="auto"/>
            </w:pPr>
            <w:r w:rsidRPr="00D55A84">
              <w:t>Debating confederation (Word)</w:t>
            </w:r>
          </w:p>
          <w:p w:rsidR="001D4240" w:rsidRDefault="001D4240" w:rsidP="001D4240">
            <w:pPr>
              <w:numPr>
                <w:ilvl w:val="0"/>
                <w:numId w:val="13"/>
              </w:numPr>
              <w:spacing w:after="0" w:line="240" w:lineRule="auto"/>
            </w:pPr>
            <w:r w:rsidRPr="00D55A84">
              <w:t>P.126-129</w:t>
            </w:r>
          </w:p>
          <w:p w:rsidR="001D4240" w:rsidRPr="00460207" w:rsidRDefault="001D4240" w:rsidP="001D4240">
            <w:pPr>
              <w:numPr>
                <w:ilvl w:val="0"/>
                <w:numId w:val="13"/>
              </w:numPr>
              <w:spacing w:after="0" w:line="240" w:lineRule="auto"/>
              <w:rPr>
                <w:highlight w:val="yellow"/>
              </w:rPr>
            </w:pPr>
            <w:r w:rsidRPr="00974180">
              <w:t xml:space="preserve">Advantages </w:t>
            </w:r>
            <w:r>
              <w:t>and disadvantages of conf</w:t>
            </w:r>
            <w:r w:rsidRPr="00974180">
              <w:t>e</w:t>
            </w:r>
            <w:r>
              <w:t>der</w:t>
            </w:r>
            <w:r w:rsidRPr="00974180">
              <w:t>ation</w:t>
            </w:r>
          </w:p>
          <w:p w:rsidR="001D4240" w:rsidRDefault="001D4240" w:rsidP="001D4240">
            <w:pPr>
              <w:numPr>
                <w:ilvl w:val="0"/>
                <w:numId w:val="13"/>
              </w:numPr>
              <w:spacing w:after="0" w:line="240" w:lineRule="auto"/>
            </w:pPr>
            <w:r>
              <w:t>Confederation achieved (word)</w:t>
            </w:r>
          </w:p>
          <w:p w:rsidR="001D4240" w:rsidRDefault="001D4240" w:rsidP="001D4240">
            <w:pPr>
              <w:numPr>
                <w:ilvl w:val="0"/>
                <w:numId w:val="13"/>
              </w:numPr>
              <w:spacing w:after="0" w:line="240" w:lineRule="auto"/>
            </w:pPr>
            <w:r>
              <w:t>Confederation (</w:t>
            </w:r>
            <w:proofErr w:type="spellStart"/>
            <w:r>
              <w:t>ppt</w:t>
            </w:r>
            <w:proofErr w:type="spellEnd"/>
            <w:r>
              <w:t>)</w:t>
            </w:r>
          </w:p>
          <w:p w:rsidR="001D4240" w:rsidRPr="00D55A84" w:rsidRDefault="001D4240" w:rsidP="001D4240">
            <w:pPr>
              <w:numPr>
                <w:ilvl w:val="0"/>
                <w:numId w:val="13"/>
              </w:numPr>
              <w:spacing w:after="0" w:line="240" w:lineRule="auto"/>
            </w:pPr>
            <w:r>
              <w:t xml:space="preserve">Provincial </w:t>
            </w:r>
            <w:proofErr w:type="spellStart"/>
            <w:r>
              <w:t>vs</w:t>
            </w:r>
            <w:proofErr w:type="spellEnd"/>
            <w:r>
              <w:t xml:space="preserve"> federal (word)</w:t>
            </w:r>
          </w:p>
        </w:tc>
        <w:tc>
          <w:tcPr>
            <w:tcW w:w="7380" w:type="dxa"/>
          </w:tcPr>
          <w:p w:rsidR="001D4240" w:rsidRDefault="001D4240" w:rsidP="002F2785">
            <w:pPr>
              <w:shd w:val="clear" w:color="auto" w:fill="FFFFFF"/>
              <w:spacing w:before="100" w:beforeAutospacing="1" w:after="100" w:afterAutospacing="1"/>
              <w:rPr>
                <w:rFonts w:eastAsia="Times New Roman"/>
                <w:color w:val="000000"/>
                <w:lang w:eastAsia="en-US"/>
              </w:rPr>
            </w:pPr>
            <w:r w:rsidRPr="00D55A84">
              <w:rPr>
                <w:rFonts w:eastAsia="Times New Roman"/>
                <w:color w:val="000000"/>
                <w:lang w:eastAsia="en-US"/>
              </w:rPr>
              <w:t xml:space="preserve">Students evaluate the </w:t>
            </w:r>
            <w:proofErr w:type="gramStart"/>
            <w:r w:rsidRPr="00D55A84">
              <w:rPr>
                <w:rFonts w:eastAsia="Times New Roman"/>
                <w:color w:val="000000"/>
                <w:lang w:eastAsia="en-US"/>
              </w:rPr>
              <w:t>pro’s</w:t>
            </w:r>
            <w:proofErr w:type="gramEnd"/>
            <w:r w:rsidRPr="00D55A84">
              <w:rPr>
                <w:rFonts w:eastAsia="Times New Roman"/>
                <w:color w:val="000000"/>
                <w:lang w:eastAsia="en-US"/>
              </w:rPr>
              <w:t xml:space="preserve"> and con’s of Confederation for each colony.</w:t>
            </w:r>
          </w:p>
          <w:p w:rsidR="001D4240" w:rsidRDefault="001D4240" w:rsidP="002F2785">
            <w:pPr>
              <w:shd w:val="clear" w:color="auto" w:fill="FFFFFF"/>
              <w:spacing w:before="100" w:beforeAutospacing="1" w:after="100" w:afterAutospacing="1"/>
              <w:rPr>
                <w:rFonts w:eastAsia="Times New Roman"/>
                <w:color w:val="000000"/>
                <w:u w:val="single"/>
                <w:lang w:eastAsia="en-US"/>
              </w:rPr>
            </w:pPr>
            <w:r w:rsidRPr="004527AF">
              <w:rPr>
                <w:rFonts w:eastAsia="Times New Roman"/>
                <w:color w:val="000000"/>
                <w:u w:val="single"/>
                <w:lang w:eastAsia="en-US"/>
              </w:rPr>
              <w:t>How was Confederation achieved?</w:t>
            </w:r>
          </w:p>
          <w:p w:rsidR="001D4240" w:rsidRDefault="001D4240" w:rsidP="002F2785">
            <w:pPr>
              <w:shd w:val="clear" w:color="auto" w:fill="FFFFFF"/>
              <w:spacing w:before="100" w:beforeAutospacing="1" w:after="100" w:afterAutospacing="1"/>
              <w:rPr>
                <w:rFonts w:eastAsia="Times New Roman"/>
                <w:color w:val="000000"/>
                <w:u w:val="single"/>
                <w:lang w:eastAsia="en-US"/>
              </w:rPr>
            </w:pPr>
            <w:r>
              <w:rPr>
                <w:rFonts w:eastAsia="Times New Roman"/>
                <w:color w:val="000000"/>
                <w:u w:val="single"/>
                <w:lang w:eastAsia="en-US"/>
              </w:rPr>
              <w:t xml:space="preserve">Students read through the sheet and then complete the provincial </w:t>
            </w:r>
            <w:proofErr w:type="spellStart"/>
            <w:r>
              <w:rPr>
                <w:rFonts w:eastAsia="Times New Roman"/>
                <w:color w:val="000000"/>
                <w:u w:val="single"/>
                <w:lang w:eastAsia="en-US"/>
              </w:rPr>
              <w:t>vs</w:t>
            </w:r>
            <w:proofErr w:type="spellEnd"/>
            <w:r>
              <w:rPr>
                <w:rFonts w:eastAsia="Times New Roman"/>
                <w:color w:val="000000"/>
                <w:u w:val="single"/>
                <w:lang w:eastAsia="en-US"/>
              </w:rPr>
              <w:t xml:space="preserve"> federal sheet.</w:t>
            </w:r>
          </w:p>
          <w:p w:rsidR="001D4240" w:rsidRDefault="001D4240" w:rsidP="002F2785">
            <w:pPr>
              <w:shd w:val="clear" w:color="auto" w:fill="FFFFFF"/>
              <w:spacing w:before="100" w:beforeAutospacing="1" w:after="100" w:afterAutospacing="1"/>
              <w:rPr>
                <w:rFonts w:eastAsia="Times New Roman"/>
                <w:color w:val="000000"/>
                <w:u w:val="single"/>
                <w:lang w:eastAsia="en-US"/>
              </w:rPr>
            </w:pPr>
          </w:p>
          <w:p w:rsidR="001D4240" w:rsidRDefault="001D4240" w:rsidP="002F2785">
            <w:pPr>
              <w:shd w:val="clear" w:color="auto" w:fill="FFFFFF"/>
              <w:spacing w:before="100" w:beforeAutospacing="1" w:after="100" w:afterAutospacing="1"/>
              <w:rPr>
                <w:rFonts w:eastAsia="Times New Roman"/>
                <w:color w:val="000000"/>
                <w:lang w:eastAsia="en-US"/>
              </w:rPr>
            </w:pPr>
            <w:r w:rsidRPr="004527AF">
              <w:rPr>
                <w:rFonts w:eastAsia="Times New Roman"/>
                <w:color w:val="000000"/>
                <w:lang w:eastAsia="en-US"/>
              </w:rPr>
              <w:t xml:space="preserve">Then read through the reasons for confederation and highlight them in </w:t>
            </w:r>
            <w:proofErr w:type="spellStart"/>
            <w:r w:rsidRPr="004527AF">
              <w:rPr>
                <w:rFonts w:eastAsia="Times New Roman"/>
                <w:color w:val="000000"/>
                <w:lang w:eastAsia="en-US"/>
              </w:rPr>
              <w:t>colors</w:t>
            </w:r>
            <w:proofErr w:type="spellEnd"/>
            <w:r w:rsidRPr="004527AF">
              <w:rPr>
                <w:rFonts w:eastAsia="Times New Roman"/>
                <w:color w:val="000000"/>
                <w:lang w:eastAsia="en-US"/>
              </w:rPr>
              <w:t xml:space="preserve"> according to</w:t>
            </w:r>
            <w:r>
              <w:rPr>
                <w:rFonts w:eastAsia="Times New Roman"/>
                <w:color w:val="000000"/>
                <w:lang w:eastAsia="en-US"/>
              </w:rPr>
              <w:t>:</w:t>
            </w:r>
          </w:p>
          <w:p w:rsidR="001D4240" w:rsidRPr="004527AF" w:rsidRDefault="001D4240" w:rsidP="001D4240">
            <w:pPr>
              <w:numPr>
                <w:ilvl w:val="0"/>
                <w:numId w:val="18"/>
              </w:numPr>
              <w:shd w:val="clear" w:color="auto" w:fill="FFFFFF"/>
              <w:spacing w:before="100" w:beforeAutospacing="1" w:after="100" w:afterAutospacing="1" w:line="240" w:lineRule="auto"/>
              <w:rPr>
                <w:rFonts w:eastAsia="Times New Roman"/>
                <w:color w:val="000000"/>
                <w:lang w:eastAsia="en-US"/>
              </w:rPr>
            </w:pPr>
            <w:r>
              <w:rPr>
                <w:rFonts w:eastAsia="Times New Roman"/>
                <w:color w:val="000000"/>
                <w:lang w:eastAsia="en-US"/>
              </w:rPr>
              <w:t>Worries about defence</w:t>
            </w:r>
          </w:p>
          <w:p w:rsidR="001D4240" w:rsidRDefault="001D4240" w:rsidP="001D4240">
            <w:pPr>
              <w:numPr>
                <w:ilvl w:val="0"/>
                <w:numId w:val="18"/>
              </w:numPr>
              <w:shd w:val="clear" w:color="auto" w:fill="FFFFFF"/>
              <w:spacing w:before="100" w:beforeAutospacing="1" w:after="100" w:afterAutospacing="1" w:line="240" w:lineRule="auto"/>
              <w:rPr>
                <w:rFonts w:eastAsia="Times New Roman"/>
                <w:color w:val="000000"/>
                <w:lang w:eastAsia="en-US"/>
              </w:rPr>
            </w:pPr>
            <w:r>
              <w:rPr>
                <w:rFonts w:eastAsia="Times New Roman"/>
                <w:color w:val="000000"/>
                <w:lang w:eastAsia="en-US"/>
              </w:rPr>
              <w:t>A change in British attitudes</w:t>
            </w:r>
          </w:p>
          <w:p w:rsidR="001D4240" w:rsidRDefault="001D4240" w:rsidP="001D4240">
            <w:pPr>
              <w:numPr>
                <w:ilvl w:val="0"/>
                <w:numId w:val="18"/>
              </w:numPr>
              <w:shd w:val="clear" w:color="auto" w:fill="FFFFFF"/>
              <w:spacing w:before="100" w:beforeAutospacing="1" w:after="100" w:afterAutospacing="1" w:line="240" w:lineRule="auto"/>
              <w:rPr>
                <w:rFonts w:eastAsia="Times New Roman"/>
                <w:color w:val="000000"/>
                <w:lang w:eastAsia="en-US"/>
              </w:rPr>
            </w:pPr>
            <w:r>
              <w:rPr>
                <w:rFonts w:eastAsia="Times New Roman"/>
                <w:color w:val="000000"/>
                <w:lang w:eastAsia="en-US"/>
              </w:rPr>
              <w:t>Economic issues</w:t>
            </w:r>
          </w:p>
          <w:p w:rsidR="001D4240" w:rsidRDefault="001D4240" w:rsidP="001D4240">
            <w:pPr>
              <w:numPr>
                <w:ilvl w:val="0"/>
                <w:numId w:val="18"/>
              </w:numPr>
              <w:shd w:val="clear" w:color="auto" w:fill="FFFFFF"/>
              <w:spacing w:before="100" w:beforeAutospacing="1" w:after="100" w:afterAutospacing="1" w:line="240" w:lineRule="auto"/>
              <w:rPr>
                <w:rFonts w:eastAsia="Times New Roman"/>
                <w:color w:val="000000"/>
                <w:lang w:eastAsia="en-US"/>
              </w:rPr>
            </w:pPr>
            <w:r w:rsidRPr="004527AF">
              <w:rPr>
                <w:rFonts w:eastAsia="Times New Roman"/>
                <w:color w:val="000000"/>
                <w:lang w:eastAsia="en-US"/>
              </w:rPr>
              <w:t>Railway needs</w:t>
            </w:r>
          </w:p>
          <w:p w:rsidR="001D4240" w:rsidRPr="00B91BE7" w:rsidRDefault="001D4240" w:rsidP="002F2785">
            <w:pPr>
              <w:shd w:val="clear" w:color="auto" w:fill="FFFFFF"/>
              <w:spacing w:before="100" w:beforeAutospacing="1" w:after="100" w:afterAutospacing="1"/>
              <w:rPr>
                <w:rFonts w:eastAsia="Times New Roman"/>
                <w:color w:val="000000"/>
                <w:u w:val="single"/>
                <w:lang w:eastAsia="en-US"/>
              </w:rPr>
            </w:pPr>
            <w:r w:rsidRPr="00B91BE7">
              <w:rPr>
                <w:rFonts w:eastAsia="Times New Roman"/>
                <w:color w:val="000000"/>
                <w:u w:val="single"/>
                <w:lang w:eastAsia="en-US"/>
              </w:rPr>
              <w:t>Poster Project</w:t>
            </w:r>
          </w:p>
          <w:p w:rsidR="001D4240" w:rsidRDefault="001D4240" w:rsidP="002F2785">
            <w:pPr>
              <w:shd w:val="clear" w:color="auto" w:fill="FFFFFF"/>
              <w:spacing w:before="100" w:beforeAutospacing="1" w:after="100" w:afterAutospacing="1"/>
              <w:rPr>
                <w:rFonts w:eastAsia="Times New Roman"/>
                <w:color w:val="000000"/>
                <w:lang w:eastAsia="en-US"/>
              </w:rPr>
            </w:pPr>
          </w:p>
          <w:p w:rsidR="001D4240" w:rsidRPr="004527AF" w:rsidRDefault="001D4240" w:rsidP="002F2785">
            <w:pPr>
              <w:shd w:val="clear" w:color="auto" w:fill="FFFFFF"/>
              <w:spacing w:before="100" w:beforeAutospacing="1" w:after="100" w:afterAutospacing="1"/>
              <w:rPr>
                <w:rFonts w:eastAsia="Times New Roman"/>
                <w:color w:val="000000"/>
                <w:lang w:eastAsia="en-US"/>
              </w:rPr>
            </w:pPr>
          </w:p>
        </w:tc>
      </w:tr>
      <w:tr w:rsidR="001D4240" w:rsidRPr="0058649E" w:rsidTr="002F2785">
        <w:tc>
          <w:tcPr>
            <w:tcW w:w="1908" w:type="dxa"/>
            <w:shd w:val="clear" w:color="auto" w:fill="FFFF00"/>
          </w:tcPr>
          <w:p w:rsidR="001D4240" w:rsidRDefault="001D4240" w:rsidP="002F2785">
            <w:pPr>
              <w:rPr>
                <w:b/>
              </w:rPr>
            </w:pPr>
            <w:r>
              <w:rPr>
                <w:b/>
              </w:rPr>
              <w:t>Government systems</w:t>
            </w:r>
          </w:p>
        </w:tc>
        <w:tc>
          <w:tcPr>
            <w:tcW w:w="3870" w:type="dxa"/>
            <w:shd w:val="clear" w:color="auto" w:fill="FFFF00"/>
          </w:tcPr>
          <w:p w:rsidR="001D4240" w:rsidRDefault="001D4240" w:rsidP="001D4240">
            <w:pPr>
              <w:numPr>
                <w:ilvl w:val="0"/>
                <w:numId w:val="13"/>
              </w:numPr>
              <w:spacing w:after="0" w:line="240" w:lineRule="auto"/>
            </w:pPr>
            <w:r>
              <w:t>Worksheet government systems</w:t>
            </w:r>
          </w:p>
          <w:p w:rsidR="001D4240" w:rsidRDefault="001D4240" w:rsidP="001D4240">
            <w:pPr>
              <w:numPr>
                <w:ilvl w:val="0"/>
                <w:numId w:val="13"/>
              </w:numPr>
              <w:spacing w:after="0" w:line="240" w:lineRule="auto"/>
            </w:pPr>
            <w:r>
              <w:t>You and the political spectrum</w:t>
            </w:r>
          </w:p>
          <w:p w:rsidR="001D4240" w:rsidRDefault="001D4240" w:rsidP="001D4240">
            <w:pPr>
              <w:numPr>
                <w:ilvl w:val="0"/>
                <w:numId w:val="13"/>
              </w:numPr>
              <w:spacing w:after="0" w:line="240" w:lineRule="auto"/>
            </w:pPr>
            <w:r>
              <w:t xml:space="preserve">The </w:t>
            </w:r>
            <w:proofErr w:type="spellStart"/>
            <w:r>
              <w:t>poltical</w:t>
            </w:r>
            <w:proofErr w:type="spellEnd"/>
            <w:r>
              <w:t xml:space="preserve"> spectrum</w:t>
            </w:r>
          </w:p>
          <w:p w:rsidR="001D4240" w:rsidRDefault="001D4240" w:rsidP="001D4240">
            <w:pPr>
              <w:numPr>
                <w:ilvl w:val="0"/>
                <w:numId w:val="13"/>
              </w:numPr>
              <w:spacing w:after="0" w:line="240" w:lineRule="auto"/>
            </w:pPr>
            <w:r>
              <w:t>Unit 1 lessons</w:t>
            </w:r>
          </w:p>
          <w:p w:rsidR="001D4240" w:rsidRDefault="001D4240" w:rsidP="002F2785">
            <w:pPr>
              <w:ind w:left="360"/>
            </w:pPr>
          </w:p>
          <w:p w:rsidR="001D4240" w:rsidRDefault="001D4240" w:rsidP="002F2785">
            <w:pPr>
              <w:ind w:left="360"/>
            </w:pPr>
          </w:p>
          <w:p w:rsidR="001D4240" w:rsidRPr="003917D1" w:rsidRDefault="001D4240" w:rsidP="002F2785">
            <w:pPr>
              <w:ind w:left="360"/>
            </w:pPr>
            <w:r>
              <w:t>3 lessons</w:t>
            </w:r>
          </w:p>
        </w:tc>
        <w:tc>
          <w:tcPr>
            <w:tcW w:w="7380" w:type="dxa"/>
            <w:shd w:val="clear" w:color="auto" w:fill="FFFF00"/>
          </w:tcPr>
          <w:p w:rsidR="001D4240" w:rsidRPr="00EA4A1E" w:rsidRDefault="001D4240" w:rsidP="002F2785">
            <w:r w:rsidRPr="00EA4A1E">
              <w:t xml:space="preserve">Discuss different government systems and in groups complete the worksheet listing the advantages and disadvantages for each. </w:t>
            </w:r>
          </w:p>
          <w:p w:rsidR="001D4240" w:rsidRPr="00EA4A1E" w:rsidRDefault="001D4240" w:rsidP="002F2785"/>
          <w:p w:rsidR="001D4240" w:rsidRPr="00EA4A1E" w:rsidRDefault="001D4240" w:rsidP="002F2785">
            <w:r w:rsidRPr="00EA4A1E">
              <w:t xml:space="preserve">Teacher draws the political spectrum on the board – the students should have a basic knowledge and should be able to place socialism and capitalism on it. </w:t>
            </w:r>
          </w:p>
          <w:p w:rsidR="001D4240" w:rsidRDefault="001D4240" w:rsidP="002F2785">
            <w:r w:rsidRPr="00EA4A1E">
              <w:t xml:space="preserve">Students then complete the survey and calculate their scores to give them an </w:t>
            </w:r>
            <w:r w:rsidRPr="00EA4A1E">
              <w:lastRenderedPageBreak/>
              <w:t>idea of where they lie on the political spectrum.</w:t>
            </w:r>
          </w:p>
          <w:p w:rsidR="001D4240" w:rsidRDefault="001D4240" w:rsidP="002F2785"/>
          <w:p w:rsidR="001D4240" w:rsidRDefault="001D4240" w:rsidP="002F2785">
            <w:r>
              <w:t>Students must then create a definition for moderate, left wing (the Left), and right wing (the Right).</w:t>
            </w:r>
          </w:p>
          <w:p w:rsidR="001D4240" w:rsidRDefault="001D4240" w:rsidP="002F2785"/>
          <w:p w:rsidR="001D4240" w:rsidRDefault="001D4240" w:rsidP="002F2785">
            <w:r>
              <w:t xml:space="preserve">People on the left wing </w:t>
            </w:r>
            <w:proofErr w:type="spellStart"/>
            <w:r>
              <w:t>favor</w:t>
            </w:r>
            <w:proofErr w:type="spellEnd"/>
            <w:r>
              <w:t>…….</w:t>
            </w:r>
          </w:p>
          <w:p w:rsidR="001D4240" w:rsidRDefault="001D4240" w:rsidP="002F2785">
            <w:r>
              <w:t>People on the left wing are more likely to……</w:t>
            </w:r>
          </w:p>
          <w:p w:rsidR="001D4240" w:rsidRDefault="001D4240" w:rsidP="002F2785"/>
          <w:p w:rsidR="001D4240" w:rsidRDefault="001D4240" w:rsidP="002F2785">
            <w:r w:rsidRPr="003020E2">
              <w:t>After completion students put fascism, communism and liberalism on their political spectrums and stick the political spectrum handout into their books.</w:t>
            </w:r>
          </w:p>
          <w:p w:rsidR="001D4240" w:rsidRDefault="001D4240" w:rsidP="002F2785"/>
          <w:p w:rsidR="001D4240" w:rsidRPr="0058649E" w:rsidRDefault="001D4240" w:rsidP="002F2785">
            <w:pPr>
              <w:rPr>
                <w:highlight w:val="yellow"/>
              </w:rPr>
            </w:pPr>
            <w:r>
              <w:t xml:space="preserve">Students must then write a short one page essay on ‘Why I am a socialist or why I am a moderate or why I am a conservative’ </w:t>
            </w:r>
          </w:p>
        </w:tc>
      </w:tr>
      <w:tr w:rsidR="001D4240" w:rsidRPr="00182452" w:rsidTr="002F2785">
        <w:tc>
          <w:tcPr>
            <w:tcW w:w="1908" w:type="dxa"/>
            <w:shd w:val="clear" w:color="auto" w:fill="FFFF00"/>
          </w:tcPr>
          <w:p w:rsidR="001D4240" w:rsidRDefault="001D4240" w:rsidP="002F2785">
            <w:pPr>
              <w:rPr>
                <w:b/>
              </w:rPr>
            </w:pPr>
          </w:p>
          <w:p w:rsidR="001D4240" w:rsidRDefault="001D4240" w:rsidP="002F2785">
            <w:pPr>
              <w:rPr>
                <w:b/>
              </w:rPr>
            </w:pPr>
            <w:r>
              <w:rPr>
                <w:b/>
              </w:rPr>
              <w:t>Revision worksheets</w:t>
            </w:r>
          </w:p>
        </w:tc>
        <w:tc>
          <w:tcPr>
            <w:tcW w:w="3870" w:type="dxa"/>
            <w:shd w:val="clear" w:color="auto" w:fill="FFFF00"/>
          </w:tcPr>
          <w:p w:rsidR="001D4240" w:rsidRDefault="001D4240" w:rsidP="001D4240">
            <w:pPr>
              <w:numPr>
                <w:ilvl w:val="0"/>
                <w:numId w:val="13"/>
              </w:numPr>
              <w:spacing w:after="0" w:line="240" w:lineRule="auto"/>
            </w:pPr>
            <w:r>
              <w:t xml:space="preserve">European needs </w:t>
            </w:r>
            <w:proofErr w:type="spellStart"/>
            <w:r>
              <w:t>vs</w:t>
            </w:r>
            <w:proofErr w:type="spellEnd"/>
            <w:r>
              <w:t xml:space="preserve"> first nations needs</w:t>
            </w:r>
          </w:p>
          <w:p w:rsidR="001D4240" w:rsidRDefault="001D4240" w:rsidP="001D4240">
            <w:pPr>
              <w:numPr>
                <w:ilvl w:val="0"/>
                <w:numId w:val="13"/>
              </w:numPr>
              <w:spacing w:after="0" w:line="240" w:lineRule="auto"/>
            </w:pPr>
            <w:r>
              <w:t>Economic empowerment needs</w:t>
            </w:r>
          </w:p>
          <w:p w:rsidR="001D4240" w:rsidRDefault="001D4240" w:rsidP="001D4240">
            <w:pPr>
              <w:numPr>
                <w:ilvl w:val="0"/>
                <w:numId w:val="13"/>
              </w:numPr>
              <w:spacing w:after="0" w:line="240" w:lineRule="auto"/>
            </w:pPr>
            <w:r>
              <w:t>THE IMPACT OF CONTACT</w:t>
            </w:r>
          </w:p>
          <w:p w:rsidR="001D4240" w:rsidRDefault="001D4240" w:rsidP="001D4240">
            <w:pPr>
              <w:numPr>
                <w:ilvl w:val="0"/>
                <w:numId w:val="13"/>
              </w:numPr>
              <w:spacing w:after="0" w:line="240" w:lineRule="auto"/>
            </w:pPr>
            <w:r>
              <w:t>Economic empowerment assignment</w:t>
            </w:r>
          </w:p>
          <w:p w:rsidR="001D4240" w:rsidRDefault="001D4240" w:rsidP="001D4240">
            <w:pPr>
              <w:numPr>
                <w:ilvl w:val="0"/>
                <w:numId w:val="13"/>
              </w:numPr>
              <w:spacing w:after="0" w:line="240" w:lineRule="auto"/>
            </w:pPr>
            <w:r>
              <w:t xml:space="preserve">Economic empowerment 4 </w:t>
            </w:r>
          </w:p>
        </w:tc>
        <w:tc>
          <w:tcPr>
            <w:tcW w:w="7380" w:type="dxa"/>
            <w:shd w:val="clear" w:color="auto" w:fill="FFFF00"/>
          </w:tcPr>
          <w:p w:rsidR="001D4240" w:rsidRPr="00182452" w:rsidRDefault="001D4240" w:rsidP="002F2785">
            <w:pPr>
              <w:rPr>
                <w:u w:val="single"/>
              </w:rPr>
            </w:pPr>
            <w:r>
              <w:rPr>
                <w:u w:val="single"/>
              </w:rPr>
              <w:t>USE THESE NEXT YEAR IN REGULAR CLASSES</w:t>
            </w:r>
          </w:p>
        </w:tc>
      </w:tr>
      <w:tr w:rsidR="001D4240" w:rsidRPr="00460207" w:rsidTr="002F2785">
        <w:tc>
          <w:tcPr>
            <w:tcW w:w="1908" w:type="dxa"/>
            <w:shd w:val="clear" w:color="auto" w:fill="FFFF00"/>
          </w:tcPr>
          <w:p w:rsidR="001D4240" w:rsidRPr="00460207" w:rsidRDefault="001D4240" w:rsidP="002F2785">
            <w:pPr>
              <w:rPr>
                <w:b/>
                <w:highlight w:val="yellow"/>
              </w:rPr>
            </w:pPr>
            <w:r w:rsidRPr="00460207">
              <w:rPr>
                <w:b/>
                <w:highlight w:val="yellow"/>
              </w:rPr>
              <w:t>Unit 3 Assessment</w:t>
            </w:r>
          </w:p>
        </w:tc>
        <w:tc>
          <w:tcPr>
            <w:tcW w:w="3870" w:type="dxa"/>
            <w:shd w:val="clear" w:color="auto" w:fill="FFFF00"/>
          </w:tcPr>
          <w:p w:rsidR="001D4240" w:rsidRPr="00460207" w:rsidRDefault="001D4240" w:rsidP="001D4240">
            <w:pPr>
              <w:numPr>
                <w:ilvl w:val="0"/>
                <w:numId w:val="13"/>
              </w:numPr>
              <w:spacing w:after="0" w:line="240" w:lineRule="auto"/>
              <w:rPr>
                <w:highlight w:val="yellow"/>
              </w:rPr>
            </w:pPr>
            <w:r w:rsidRPr="00460207">
              <w:rPr>
                <w:highlight w:val="yellow"/>
              </w:rPr>
              <w:t>Unit 3 interview rubric</w:t>
            </w:r>
          </w:p>
          <w:p w:rsidR="001D4240" w:rsidRPr="00460207" w:rsidRDefault="001D4240" w:rsidP="001D4240">
            <w:pPr>
              <w:numPr>
                <w:ilvl w:val="0"/>
                <w:numId w:val="13"/>
              </w:numPr>
              <w:spacing w:after="0" w:line="240" w:lineRule="auto"/>
              <w:rPr>
                <w:highlight w:val="yellow"/>
              </w:rPr>
            </w:pPr>
            <w:r w:rsidRPr="00460207">
              <w:rPr>
                <w:highlight w:val="yellow"/>
              </w:rPr>
              <w:t>Unit 3 interview questions</w:t>
            </w:r>
          </w:p>
          <w:p w:rsidR="001D4240" w:rsidRPr="00460207" w:rsidRDefault="001D4240" w:rsidP="001D4240">
            <w:pPr>
              <w:numPr>
                <w:ilvl w:val="0"/>
                <w:numId w:val="13"/>
              </w:numPr>
              <w:spacing w:after="0" w:line="240" w:lineRule="auto"/>
              <w:rPr>
                <w:highlight w:val="yellow"/>
              </w:rPr>
            </w:pPr>
            <w:r w:rsidRPr="00460207">
              <w:rPr>
                <w:highlight w:val="yellow"/>
              </w:rPr>
              <w:t>Challenges opportunities peoples BNA sheet from teacher guide</w:t>
            </w:r>
          </w:p>
        </w:tc>
        <w:tc>
          <w:tcPr>
            <w:tcW w:w="7380" w:type="dxa"/>
            <w:shd w:val="clear" w:color="auto" w:fill="FFFF00"/>
          </w:tcPr>
          <w:p w:rsidR="001D4240" w:rsidRPr="00460207" w:rsidRDefault="001D4240" w:rsidP="002F2785">
            <w:pPr>
              <w:rPr>
                <w:highlight w:val="yellow"/>
              </w:rPr>
            </w:pPr>
            <w:r w:rsidRPr="00460207">
              <w:rPr>
                <w:highlight w:val="yellow"/>
              </w:rPr>
              <w:t>Students will be given a 3 to 5 min interview on the topics studied in unit 3</w:t>
            </w:r>
          </w:p>
          <w:p w:rsidR="001D4240" w:rsidRPr="00460207" w:rsidRDefault="001D4240" w:rsidP="002F2785">
            <w:pPr>
              <w:rPr>
                <w:highlight w:val="yellow"/>
              </w:rPr>
            </w:pPr>
          </w:p>
          <w:p w:rsidR="001D4240" w:rsidRPr="00460207" w:rsidRDefault="001D4240" w:rsidP="002F2785">
            <w:pPr>
              <w:rPr>
                <w:highlight w:val="yellow"/>
              </w:rPr>
            </w:pPr>
          </w:p>
          <w:p w:rsidR="001D4240" w:rsidRPr="00460207" w:rsidRDefault="001D4240" w:rsidP="002F2785">
            <w:pPr>
              <w:rPr>
                <w:highlight w:val="yellow"/>
              </w:rPr>
            </w:pPr>
          </w:p>
        </w:tc>
      </w:tr>
      <w:tr w:rsidR="001D4240" w:rsidRPr="0093495C" w:rsidTr="002F2785">
        <w:tc>
          <w:tcPr>
            <w:tcW w:w="1908" w:type="dxa"/>
            <w:shd w:val="clear" w:color="auto" w:fill="FFFF00"/>
          </w:tcPr>
          <w:p w:rsidR="001D4240" w:rsidRDefault="001D4240" w:rsidP="002F2785">
            <w:pPr>
              <w:rPr>
                <w:b/>
              </w:rPr>
            </w:pPr>
          </w:p>
          <w:p w:rsidR="001D4240" w:rsidRDefault="001D4240" w:rsidP="002F2785">
            <w:pPr>
              <w:rPr>
                <w:b/>
              </w:rPr>
            </w:pPr>
            <w:r>
              <w:rPr>
                <w:b/>
              </w:rPr>
              <w:t>Unit 4</w:t>
            </w:r>
          </w:p>
          <w:p w:rsidR="001D4240" w:rsidRDefault="001D4240" w:rsidP="002F2785">
            <w:pPr>
              <w:rPr>
                <w:b/>
              </w:rPr>
            </w:pPr>
          </w:p>
          <w:p w:rsidR="001D4240" w:rsidRPr="0093495C" w:rsidRDefault="001D4240" w:rsidP="002F2785">
            <w:pPr>
              <w:rPr>
                <w:b/>
              </w:rPr>
            </w:pPr>
          </w:p>
        </w:tc>
        <w:tc>
          <w:tcPr>
            <w:tcW w:w="3870" w:type="dxa"/>
            <w:shd w:val="clear" w:color="auto" w:fill="FFFF00"/>
          </w:tcPr>
          <w:p w:rsidR="001D4240" w:rsidRPr="0093495C" w:rsidRDefault="001D4240" w:rsidP="001D4240">
            <w:pPr>
              <w:numPr>
                <w:ilvl w:val="0"/>
                <w:numId w:val="13"/>
              </w:numPr>
              <w:spacing w:after="0" w:line="240" w:lineRule="auto"/>
            </w:pPr>
          </w:p>
        </w:tc>
        <w:tc>
          <w:tcPr>
            <w:tcW w:w="7380" w:type="dxa"/>
            <w:shd w:val="clear" w:color="auto" w:fill="FFFF00"/>
          </w:tcPr>
          <w:p w:rsidR="001D4240" w:rsidRPr="0093495C" w:rsidRDefault="001D4240" w:rsidP="002F2785"/>
        </w:tc>
      </w:tr>
      <w:tr w:rsidR="001D4240" w:rsidRPr="00460207" w:rsidTr="002F2785">
        <w:trPr>
          <w:trHeight w:val="1151"/>
        </w:trPr>
        <w:tc>
          <w:tcPr>
            <w:tcW w:w="1908" w:type="dxa"/>
          </w:tcPr>
          <w:p w:rsidR="001D4240" w:rsidRPr="00460207" w:rsidRDefault="001D4240" w:rsidP="002F2785">
            <w:pPr>
              <w:rPr>
                <w:b/>
              </w:rPr>
            </w:pPr>
            <w:r w:rsidRPr="00460207">
              <w:rPr>
                <w:b/>
              </w:rPr>
              <w:t>Propaganda poster assignment</w:t>
            </w:r>
          </w:p>
        </w:tc>
        <w:tc>
          <w:tcPr>
            <w:tcW w:w="3870" w:type="dxa"/>
          </w:tcPr>
          <w:p w:rsidR="001D4240" w:rsidRDefault="001D4240" w:rsidP="001D4240">
            <w:pPr>
              <w:numPr>
                <w:ilvl w:val="0"/>
                <w:numId w:val="13"/>
              </w:numPr>
              <w:spacing w:after="0" w:line="240" w:lineRule="auto"/>
            </w:pPr>
            <w:r>
              <w:t>Confederation and propaganda (word)</w:t>
            </w:r>
          </w:p>
          <w:p w:rsidR="001D4240" w:rsidRDefault="001D4240" w:rsidP="001D4240">
            <w:pPr>
              <w:numPr>
                <w:ilvl w:val="0"/>
                <w:numId w:val="13"/>
              </w:numPr>
              <w:spacing w:after="0" w:line="240" w:lineRule="auto"/>
            </w:pPr>
            <w:r w:rsidRPr="00460207">
              <w:t>Confederation poster assignment sheet</w:t>
            </w:r>
            <w:r>
              <w:t xml:space="preserve"> (word)</w:t>
            </w:r>
          </w:p>
          <w:p w:rsidR="001D4240" w:rsidRDefault="001D4240" w:rsidP="001D4240">
            <w:pPr>
              <w:numPr>
                <w:ilvl w:val="0"/>
                <w:numId w:val="13"/>
              </w:numPr>
              <w:spacing w:after="0" w:line="240" w:lineRule="auto"/>
            </w:pPr>
            <w:r>
              <w:t>Propaganda poster rubric (excel)</w:t>
            </w:r>
          </w:p>
          <w:p w:rsidR="001D4240" w:rsidRPr="00460207" w:rsidRDefault="001D4240" w:rsidP="001D4240">
            <w:pPr>
              <w:numPr>
                <w:ilvl w:val="0"/>
                <w:numId w:val="13"/>
              </w:numPr>
              <w:spacing w:after="0" w:line="240" w:lineRule="auto"/>
            </w:pPr>
          </w:p>
          <w:p w:rsidR="001D4240" w:rsidRPr="00460207" w:rsidRDefault="001D4240" w:rsidP="001D4240">
            <w:pPr>
              <w:numPr>
                <w:ilvl w:val="0"/>
                <w:numId w:val="13"/>
              </w:numPr>
              <w:spacing w:after="0" w:line="240" w:lineRule="auto"/>
            </w:pPr>
          </w:p>
        </w:tc>
        <w:tc>
          <w:tcPr>
            <w:tcW w:w="7380" w:type="dxa"/>
            <w:shd w:val="clear" w:color="auto" w:fill="FFFFFF"/>
          </w:tcPr>
          <w:p w:rsidR="001D4240" w:rsidRDefault="001D4240" w:rsidP="002F2785">
            <w:r>
              <w:t>Complete confederation and propaganda worksheet first.</w:t>
            </w:r>
          </w:p>
          <w:p w:rsidR="001D4240" w:rsidRDefault="001D4240" w:rsidP="002F2785">
            <w:r>
              <w:t>What makes a good propaganda poster?</w:t>
            </w:r>
          </w:p>
          <w:p w:rsidR="001D4240" w:rsidRDefault="001D4240" w:rsidP="002F2785"/>
          <w:p w:rsidR="001D4240" w:rsidRDefault="001D4240" w:rsidP="002F2785">
            <w:r w:rsidRPr="00460207">
              <w:t>Confederation poster assignment (word)</w:t>
            </w:r>
          </w:p>
          <w:p w:rsidR="001D4240" w:rsidRPr="00460207" w:rsidRDefault="001D4240" w:rsidP="002F2785"/>
          <w:p w:rsidR="001D4240" w:rsidRPr="00460207" w:rsidRDefault="001D4240" w:rsidP="002F2785"/>
        </w:tc>
      </w:tr>
    </w:tbl>
    <w:p w:rsidR="001D4240" w:rsidRDefault="001D4240"/>
    <w:p w:rsidR="001D4240" w:rsidRDefault="001D4240"/>
    <w:sectPr w:rsidR="001D4240" w:rsidSect="000F5BFD">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73" w:rsidRDefault="00D06B73" w:rsidP="000F5BFD">
      <w:pPr>
        <w:spacing w:after="0" w:line="240" w:lineRule="auto"/>
      </w:pPr>
      <w:r>
        <w:separator/>
      </w:r>
    </w:p>
  </w:endnote>
  <w:endnote w:type="continuationSeparator" w:id="0">
    <w:p w:rsidR="00D06B73" w:rsidRDefault="00D06B73" w:rsidP="000F5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AGaramond,Italic">
    <w:panose1 w:val="00000000000000000000"/>
    <w:charset w:val="00"/>
    <w:family w:val="swiss"/>
    <w:notTrueType/>
    <w:pitch w:val="default"/>
    <w:sig w:usb0="00000003" w:usb1="00000000" w:usb2="00000000" w:usb3="00000000" w:csb0="00000001" w:csb1="00000000"/>
  </w:font>
  <w:font w:name="AGaramond">
    <w:panose1 w:val="00000000000000000000"/>
    <w:charset w:val="00"/>
    <w:family w:val="swiss"/>
    <w:notTrueType/>
    <w:pitch w:val="default"/>
    <w:sig w:usb0="00000003" w:usb1="00000000" w:usb2="00000000" w:usb3="00000000" w:csb0="00000001" w:csb1="00000000"/>
  </w:font>
  <w:font w:name="ＭＳ ゴシック">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00"/>
    <w:family w:val="roman"/>
    <w:pitch w:val="fixed"/>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73" w:rsidRDefault="00D06B73" w:rsidP="000F5BFD">
      <w:pPr>
        <w:spacing w:after="0" w:line="240" w:lineRule="auto"/>
      </w:pPr>
      <w:r>
        <w:separator/>
      </w:r>
    </w:p>
  </w:footnote>
  <w:footnote w:type="continuationSeparator" w:id="0">
    <w:p w:rsidR="00D06B73" w:rsidRDefault="00D06B73" w:rsidP="000F5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8A" w:rsidRPr="000F5BFD" w:rsidRDefault="00F97107">
    <w:pPr>
      <w:pStyle w:val="Header"/>
      <w:rPr>
        <w:rFonts w:ascii="Garamond" w:hAnsi="Garamond"/>
        <w:sz w:val="28"/>
        <w:szCs w:val="28"/>
      </w:rPr>
    </w:pPr>
    <w:r>
      <w:rPr>
        <w:rFonts w:ascii="Garamond" w:hAnsi="Garamond"/>
        <w:sz w:val="28"/>
        <w:szCs w:val="28"/>
      </w:rPr>
      <w:t>Political</w:t>
    </w:r>
    <w:r w:rsidR="004D358A" w:rsidRPr="000F5BFD">
      <w:rPr>
        <w:rFonts w:ascii="Garamond" w:hAnsi="Garamond"/>
        <w:sz w:val="28"/>
        <w:szCs w:val="28"/>
      </w:rPr>
      <w:t xml:space="preserve"> Empowerment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5F8A"/>
    <w:multiLevelType w:val="hybridMultilevel"/>
    <w:tmpl w:val="07A23E74"/>
    <w:lvl w:ilvl="0" w:tplc="FF7E2B7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D301C"/>
    <w:multiLevelType w:val="hybridMultilevel"/>
    <w:tmpl w:val="988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0256"/>
    <w:multiLevelType w:val="hybridMultilevel"/>
    <w:tmpl w:val="8D380A84"/>
    <w:lvl w:ilvl="0" w:tplc="BAFE1FC6">
      <w:start w:val="1"/>
      <w:numFmt w:val="decimal"/>
      <w:lvlText w:val="%1."/>
      <w:lvlJc w:val="left"/>
      <w:pPr>
        <w:tabs>
          <w:tab w:val="num" w:pos="720"/>
        </w:tabs>
        <w:ind w:left="720" w:hanging="360"/>
      </w:pPr>
      <w:rPr>
        <w:rFonts w:cs="Times New Roman"/>
      </w:rPr>
    </w:lvl>
    <w:lvl w:ilvl="1" w:tplc="6A103F92" w:tentative="1">
      <w:start w:val="1"/>
      <w:numFmt w:val="decimal"/>
      <w:lvlText w:val="%2."/>
      <w:lvlJc w:val="left"/>
      <w:pPr>
        <w:tabs>
          <w:tab w:val="num" w:pos="1440"/>
        </w:tabs>
        <w:ind w:left="1440" w:hanging="360"/>
      </w:pPr>
      <w:rPr>
        <w:rFonts w:cs="Times New Roman"/>
      </w:rPr>
    </w:lvl>
    <w:lvl w:ilvl="2" w:tplc="3A483EEA" w:tentative="1">
      <w:start w:val="1"/>
      <w:numFmt w:val="decimal"/>
      <w:lvlText w:val="%3."/>
      <w:lvlJc w:val="left"/>
      <w:pPr>
        <w:tabs>
          <w:tab w:val="num" w:pos="2160"/>
        </w:tabs>
        <w:ind w:left="2160" w:hanging="360"/>
      </w:pPr>
      <w:rPr>
        <w:rFonts w:cs="Times New Roman"/>
      </w:rPr>
    </w:lvl>
    <w:lvl w:ilvl="3" w:tplc="0B62F1F2" w:tentative="1">
      <w:start w:val="1"/>
      <w:numFmt w:val="decimal"/>
      <w:lvlText w:val="%4."/>
      <w:lvlJc w:val="left"/>
      <w:pPr>
        <w:tabs>
          <w:tab w:val="num" w:pos="2880"/>
        </w:tabs>
        <w:ind w:left="2880" w:hanging="360"/>
      </w:pPr>
      <w:rPr>
        <w:rFonts w:cs="Times New Roman"/>
      </w:rPr>
    </w:lvl>
    <w:lvl w:ilvl="4" w:tplc="8FA8C76E" w:tentative="1">
      <w:start w:val="1"/>
      <w:numFmt w:val="decimal"/>
      <w:lvlText w:val="%5."/>
      <w:lvlJc w:val="left"/>
      <w:pPr>
        <w:tabs>
          <w:tab w:val="num" w:pos="3600"/>
        </w:tabs>
        <w:ind w:left="3600" w:hanging="360"/>
      </w:pPr>
      <w:rPr>
        <w:rFonts w:cs="Times New Roman"/>
      </w:rPr>
    </w:lvl>
    <w:lvl w:ilvl="5" w:tplc="72906154" w:tentative="1">
      <w:start w:val="1"/>
      <w:numFmt w:val="decimal"/>
      <w:lvlText w:val="%6."/>
      <w:lvlJc w:val="left"/>
      <w:pPr>
        <w:tabs>
          <w:tab w:val="num" w:pos="4320"/>
        </w:tabs>
        <w:ind w:left="4320" w:hanging="360"/>
      </w:pPr>
      <w:rPr>
        <w:rFonts w:cs="Times New Roman"/>
      </w:rPr>
    </w:lvl>
    <w:lvl w:ilvl="6" w:tplc="6A1E5922" w:tentative="1">
      <w:start w:val="1"/>
      <w:numFmt w:val="decimal"/>
      <w:lvlText w:val="%7."/>
      <w:lvlJc w:val="left"/>
      <w:pPr>
        <w:tabs>
          <w:tab w:val="num" w:pos="5040"/>
        </w:tabs>
        <w:ind w:left="5040" w:hanging="360"/>
      </w:pPr>
      <w:rPr>
        <w:rFonts w:cs="Times New Roman"/>
      </w:rPr>
    </w:lvl>
    <w:lvl w:ilvl="7" w:tplc="DB222926" w:tentative="1">
      <w:start w:val="1"/>
      <w:numFmt w:val="decimal"/>
      <w:lvlText w:val="%8."/>
      <w:lvlJc w:val="left"/>
      <w:pPr>
        <w:tabs>
          <w:tab w:val="num" w:pos="5760"/>
        </w:tabs>
        <w:ind w:left="5760" w:hanging="360"/>
      </w:pPr>
      <w:rPr>
        <w:rFonts w:cs="Times New Roman"/>
      </w:rPr>
    </w:lvl>
    <w:lvl w:ilvl="8" w:tplc="0F601B44" w:tentative="1">
      <w:start w:val="1"/>
      <w:numFmt w:val="decimal"/>
      <w:lvlText w:val="%9."/>
      <w:lvlJc w:val="left"/>
      <w:pPr>
        <w:tabs>
          <w:tab w:val="num" w:pos="6480"/>
        </w:tabs>
        <w:ind w:left="6480" w:hanging="360"/>
      </w:pPr>
      <w:rPr>
        <w:rFonts w:cs="Times New Roman"/>
      </w:rPr>
    </w:lvl>
  </w:abstractNum>
  <w:abstractNum w:abstractNumId="3">
    <w:nsid w:val="1B2B74C9"/>
    <w:multiLevelType w:val="hybridMultilevel"/>
    <w:tmpl w:val="48AC5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44507"/>
    <w:multiLevelType w:val="hybridMultilevel"/>
    <w:tmpl w:val="B56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23159"/>
    <w:multiLevelType w:val="hybridMultilevel"/>
    <w:tmpl w:val="92B80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B54DF9"/>
    <w:multiLevelType w:val="hybridMultilevel"/>
    <w:tmpl w:val="016E5804"/>
    <w:lvl w:ilvl="0" w:tplc="F028F2F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6F0D81"/>
    <w:multiLevelType w:val="hybridMultilevel"/>
    <w:tmpl w:val="9B5ED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3421AC"/>
    <w:multiLevelType w:val="hybridMultilevel"/>
    <w:tmpl w:val="1AD26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F3DE8"/>
    <w:multiLevelType w:val="hybridMultilevel"/>
    <w:tmpl w:val="55AA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FC78D2"/>
    <w:multiLevelType w:val="hybridMultilevel"/>
    <w:tmpl w:val="CC34A0D2"/>
    <w:lvl w:ilvl="0" w:tplc="4156DE8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278FC"/>
    <w:multiLevelType w:val="hybridMultilevel"/>
    <w:tmpl w:val="2040B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716492"/>
    <w:multiLevelType w:val="hybridMultilevel"/>
    <w:tmpl w:val="539AA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3D267B"/>
    <w:multiLevelType w:val="hybridMultilevel"/>
    <w:tmpl w:val="80640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907FA6"/>
    <w:multiLevelType w:val="hybridMultilevel"/>
    <w:tmpl w:val="976C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006B06"/>
    <w:multiLevelType w:val="hybridMultilevel"/>
    <w:tmpl w:val="89D6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25DBD"/>
    <w:multiLevelType w:val="hybridMultilevel"/>
    <w:tmpl w:val="C76C2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003335"/>
    <w:multiLevelType w:val="hybridMultilevel"/>
    <w:tmpl w:val="462439F8"/>
    <w:lvl w:ilvl="0" w:tplc="4156DE8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4493A"/>
    <w:multiLevelType w:val="multilevel"/>
    <w:tmpl w:val="1448695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218"/>
        </w:tabs>
        <w:ind w:left="218" w:hanging="360"/>
      </w:pPr>
      <w:rPr>
        <w:rFonts w:ascii="Courier New" w:hAnsi="Courier New" w:hint="default"/>
        <w:sz w:val="20"/>
      </w:rPr>
    </w:lvl>
    <w:lvl w:ilvl="2" w:tentative="1">
      <w:start w:val="1"/>
      <w:numFmt w:val="bullet"/>
      <w:lvlText w:val=""/>
      <w:lvlJc w:val="left"/>
      <w:pPr>
        <w:tabs>
          <w:tab w:val="num" w:pos="938"/>
        </w:tabs>
        <w:ind w:left="938" w:hanging="360"/>
      </w:pPr>
      <w:rPr>
        <w:rFonts w:ascii="Wingdings" w:hAnsi="Wingdings" w:hint="default"/>
        <w:sz w:val="20"/>
      </w:rPr>
    </w:lvl>
    <w:lvl w:ilvl="3" w:tentative="1">
      <w:start w:val="1"/>
      <w:numFmt w:val="bullet"/>
      <w:lvlText w:val=""/>
      <w:lvlJc w:val="left"/>
      <w:pPr>
        <w:tabs>
          <w:tab w:val="num" w:pos="1658"/>
        </w:tabs>
        <w:ind w:left="1658" w:hanging="360"/>
      </w:pPr>
      <w:rPr>
        <w:rFonts w:ascii="Wingdings" w:hAnsi="Wingdings" w:hint="default"/>
        <w:sz w:val="20"/>
      </w:rPr>
    </w:lvl>
    <w:lvl w:ilvl="4" w:tentative="1">
      <w:start w:val="1"/>
      <w:numFmt w:val="bullet"/>
      <w:lvlText w:val=""/>
      <w:lvlJc w:val="left"/>
      <w:pPr>
        <w:tabs>
          <w:tab w:val="num" w:pos="2378"/>
        </w:tabs>
        <w:ind w:left="2378" w:hanging="360"/>
      </w:pPr>
      <w:rPr>
        <w:rFonts w:ascii="Wingdings" w:hAnsi="Wingdings" w:hint="default"/>
        <w:sz w:val="20"/>
      </w:rPr>
    </w:lvl>
    <w:lvl w:ilvl="5" w:tentative="1">
      <w:start w:val="1"/>
      <w:numFmt w:val="bullet"/>
      <w:lvlText w:val=""/>
      <w:lvlJc w:val="left"/>
      <w:pPr>
        <w:tabs>
          <w:tab w:val="num" w:pos="3098"/>
        </w:tabs>
        <w:ind w:left="3098" w:hanging="360"/>
      </w:pPr>
      <w:rPr>
        <w:rFonts w:ascii="Wingdings" w:hAnsi="Wingdings" w:hint="default"/>
        <w:sz w:val="20"/>
      </w:rPr>
    </w:lvl>
    <w:lvl w:ilvl="6" w:tentative="1">
      <w:start w:val="1"/>
      <w:numFmt w:val="bullet"/>
      <w:lvlText w:val=""/>
      <w:lvlJc w:val="left"/>
      <w:pPr>
        <w:tabs>
          <w:tab w:val="num" w:pos="3818"/>
        </w:tabs>
        <w:ind w:left="3818" w:hanging="360"/>
      </w:pPr>
      <w:rPr>
        <w:rFonts w:ascii="Wingdings" w:hAnsi="Wingdings" w:hint="default"/>
        <w:sz w:val="20"/>
      </w:rPr>
    </w:lvl>
    <w:lvl w:ilvl="7" w:tentative="1">
      <w:start w:val="1"/>
      <w:numFmt w:val="bullet"/>
      <w:lvlText w:val=""/>
      <w:lvlJc w:val="left"/>
      <w:pPr>
        <w:tabs>
          <w:tab w:val="num" w:pos="4538"/>
        </w:tabs>
        <w:ind w:left="4538" w:hanging="360"/>
      </w:pPr>
      <w:rPr>
        <w:rFonts w:ascii="Wingdings" w:hAnsi="Wingdings" w:hint="default"/>
        <w:sz w:val="20"/>
      </w:rPr>
    </w:lvl>
    <w:lvl w:ilvl="8" w:tentative="1">
      <w:start w:val="1"/>
      <w:numFmt w:val="bullet"/>
      <w:lvlText w:val=""/>
      <w:lvlJc w:val="left"/>
      <w:pPr>
        <w:tabs>
          <w:tab w:val="num" w:pos="5258"/>
        </w:tabs>
        <w:ind w:left="5258" w:hanging="360"/>
      </w:pPr>
      <w:rPr>
        <w:rFonts w:ascii="Wingdings" w:hAnsi="Wingdings" w:hint="default"/>
        <w:sz w:val="20"/>
      </w:rPr>
    </w:lvl>
  </w:abstractNum>
  <w:num w:numId="1">
    <w:abstractNumId w:val="12"/>
  </w:num>
  <w:num w:numId="2">
    <w:abstractNumId w:val="4"/>
  </w:num>
  <w:num w:numId="3">
    <w:abstractNumId w:val="3"/>
  </w:num>
  <w:num w:numId="4">
    <w:abstractNumId w:val="11"/>
  </w:num>
  <w:num w:numId="5">
    <w:abstractNumId w:val="0"/>
  </w:num>
  <w:num w:numId="6">
    <w:abstractNumId w:val="15"/>
  </w:num>
  <w:num w:numId="7">
    <w:abstractNumId w:val="8"/>
  </w:num>
  <w:num w:numId="8">
    <w:abstractNumId w:val="7"/>
  </w:num>
  <w:num w:numId="9">
    <w:abstractNumId w:val="5"/>
  </w:num>
  <w:num w:numId="10">
    <w:abstractNumId w:val="17"/>
  </w:num>
  <w:num w:numId="11">
    <w:abstractNumId w:val="9"/>
  </w:num>
  <w:num w:numId="12">
    <w:abstractNumId w:val="6"/>
  </w:num>
  <w:num w:numId="13">
    <w:abstractNumId w:val="13"/>
  </w:num>
  <w:num w:numId="14">
    <w:abstractNumId w:val="14"/>
  </w:num>
  <w:num w:numId="15">
    <w:abstractNumId w:val="16"/>
  </w:num>
  <w:num w:numId="16">
    <w:abstractNumId w:val="1"/>
  </w:num>
  <w:num w:numId="17">
    <w:abstractNumId w:val="18"/>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0F5BFD"/>
    <w:rsid w:val="00054AF0"/>
    <w:rsid w:val="00070632"/>
    <w:rsid w:val="00074F53"/>
    <w:rsid w:val="0008408E"/>
    <w:rsid w:val="0008497B"/>
    <w:rsid w:val="000942E2"/>
    <w:rsid w:val="000E088F"/>
    <w:rsid w:val="000E0DED"/>
    <w:rsid w:val="000F5BFD"/>
    <w:rsid w:val="00122483"/>
    <w:rsid w:val="001344F1"/>
    <w:rsid w:val="0013489A"/>
    <w:rsid w:val="00146317"/>
    <w:rsid w:val="00157D1A"/>
    <w:rsid w:val="00180B5E"/>
    <w:rsid w:val="00187EA4"/>
    <w:rsid w:val="001950B8"/>
    <w:rsid w:val="001A6461"/>
    <w:rsid w:val="001B3DB0"/>
    <w:rsid w:val="001C0E72"/>
    <w:rsid w:val="001C284A"/>
    <w:rsid w:val="001D029A"/>
    <w:rsid w:val="001D4240"/>
    <w:rsid w:val="001D4D7A"/>
    <w:rsid w:val="001F31ED"/>
    <w:rsid w:val="001F631A"/>
    <w:rsid w:val="002105B3"/>
    <w:rsid w:val="00213E84"/>
    <w:rsid w:val="00216DFD"/>
    <w:rsid w:val="00262DAC"/>
    <w:rsid w:val="0026462F"/>
    <w:rsid w:val="002647E2"/>
    <w:rsid w:val="00270841"/>
    <w:rsid w:val="002772B5"/>
    <w:rsid w:val="00284813"/>
    <w:rsid w:val="00293D06"/>
    <w:rsid w:val="002D6EC4"/>
    <w:rsid w:val="002F1897"/>
    <w:rsid w:val="0032272D"/>
    <w:rsid w:val="00334391"/>
    <w:rsid w:val="003828DB"/>
    <w:rsid w:val="003B09D5"/>
    <w:rsid w:val="003B7FDF"/>
    <w:rsid w:val="003C2FA4"/>
    <w:rsid w:val="00434034"/>
    <w:rsid w:val="00436C89"/>
    <w:rsid w:val="00441E05"/>
    <w:rsid w:val="004515ED"/>
    <w:rsid w:val="004675A3"/>
    <w:rsid w:val="00482C11"/>
    <w:rsid w:val="004C213C"/>
    <w:rsid w:val="004C7133"/>
    <w:rsid w:val="004D358A"/>
    <w:rsid w:val="004D397B"/>
    <w:rsid w:val="004E0EC3"/>
    <w:rsid w:val="005243C4"/>
    <w:rsid w:val="00535BAC"/>
    <w:rsid w:val="00561D18"/>
    <w:rsid w:val="00576E0D"/>
    <w:rsid w:val="00590C13"/>
    <w:rsid w:val="0059672A"/>
    <w:rsid w:val="005B5A78"/>
    <w:rsid w:val="005C71BB"/>
    <w:rsid w:val="005D1A98"/>
    <w:rsid w:val="00642373"/>
    <w:rsid w:val="006623D0"/>
    <w:rsid w:val="006B2E12"/>
    <w:rsid w:val="006B7861"/>
    <w:rsid w:val="006F68A3"/>
    <w:rsid w:val="00707EAE"/>
    <w:rsid w:val="00733639"/>
    <w:rsid w:val="00733D15"/>
    <w:rsid w:val="00755649"/>
    <w:rsid w:val="007719DA"/>
    <w:rsid w:val="00780D9D"/>
    <w:rsid w:val="0078306C"/>
    <w:rsid w:val="007B00B3"/>
    <w:rsid w:val="007B0ED2"/>
    <w:rsid w:val="007D3455"/>
    <w:rsid w:val="00805013"/>
    <w:rsid w:val="00814E9F"/>
    <w:rsid w:val="008705E2"/>
    <w:rsid w:val="00881B96"/>
    <w:rsid w:val="00884C65"/>
    <w:rsid w:val="008A13EA"/>
    <w:rsid w:val="009327FC"/>
    <w:rsid w:val="00942A14"/>
    <w:rsid w:val="00963573"/>
    <w:rsid w:val="00996724"/>
    <w:rsid w:val="00997359"/>
    <w:rsid w:val="009A0529"/>
    <w:rsid w:val="009B28D1"/>
    <w:rsid w:val="009C1749"/>
    <w:rsid w:val="009D02DE"/>
    <w:rsid w:val="009D39D1"/>
    <w:rsid w:val="00A12568"/>
    <w:rsid w:val="00A2176E"/>
    <w:rsid w:val="00A4382F"/>
    <w:rsid w:val="00A64610"/>
    <w:rsid w:val="00A74CEB"/>
    <w:rsid w:val="00A75D45"/>
    <w:rsid w:val="00A92AEE"/>
    <w:rsid w:val="00A92F60"/>
    <w:rsid w:val="00AA342E"/>
    <w:rsid w:val="00AA450F"/>
    <w:rsid w:val="00AA7C68"/>
    <w:rsid w:val="00AB04C3"/>
    <w:rsid w:val="00AD2DAE"/>
    <w:rsid w:val="00AD565C"/>
    <w:rsid w:val="00AE05A4"/>
    <w:rsid w:val="00AE74EA"/>
    <w:rsid w:val="00B179A4"/>
    <w:rsid w:val="00B21616"/>
    <w:rsid w:val="00B41E3B"/>
    <w:rsid w:val="00B5554D"/>
    <w:rsid w:val="00B730AE"/>
    <w:rsid w:val="00B7651A"/>
    <w:rsid w:val="00BA7167"/>
    <w:rsid w:val="00BB6E45"/>
    <w:rsid w:val="00BC3267"/>
    <w:rsid w:val="00BE611F"/>
    <w:rsid w:val="00C10AA4"/>
    <w:rsid w:val="00C2208E"/>
    <w:rsid w:val="00C27ED6"/>
    <w:rsid w:val="00C604BA"/>
    <w:rsid w:val="00C70013"/>
    <w:rsid w:val="00C87184"/>
    <w:rsid w:val="00CB2867"/>
    <w:rsid w:val="00CB3A09"/>
    <w:rsid w:val="00CC7FC1"/>
    <w:rsid w:val="00CD54C8"/>
    <w:rsid w:val="00D00A9B"/>
    <w:rsid w:val="00D06B73"/>
    <w:rsid w:val="00D12E01"/>
    <w:rsid w:val="00D271DE"/>
    <w:rsid w:val="00D5667E"/>
    <w:rsid w:val="00D6581F"/>
    <w:rsid w:val="00D92D5D"/>
    <w:rsid w:val="00DD57F2"/>
    <w:rsid w:val="00DD6CF9"/>
    <w:rsid w:val="00DE40F3"/>
    <w:rsid w:val="00DE6644"/>
    <w:rsid w:val="00E038EA"/>
    <w:rsid w:val="00E84F1E"/>
    <w:rsid w:val="00EA36EF"/>
    <w:rsid w:val="00EE0427"/>
    <w:rsid w:val="00EE085E"/>
    <w:rsid w:val="00EF583A"/>
    <w:rsid w:val="00EF6103"/>
    <w:rsid w:val="00F143D1"/>
    <w:rsid w:val="00F46A97"/>
    <w:rsid w:val="00F90A89"/>
    <w:rsid w:val="00F97107"/>
    <w:rsid w:val="00FD33F5"/>
    <w:rsid w:val="00FE2B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FD"/>
    <w:pPr>
      <w:spacing w:after="200" w:line="276" w:lineRule="auto"/>
    </w:pPr>
    <w:rPr>
      <w:rFonts w:eastAsia="MS Mincho"/>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BFD"/>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BFD"/>
    <w:pPr>
      <w:spacing w:after="0" w:line="240" w:lineRule="auto"/>
      <w:ind w:left="720"/>
    </w:pPr>
    <w:rPr>
      <w:rFonts w:ascii="Times New Roman" w:hAnsi="Times New Roman"/>
      <w:sz w:val="24"/>
      <w:szCs w:val="24"/>
      <w:lang w:val="en-US"/>
    </w:rPr>
  </w:style>
  <w:style w:type="paragraph" w:styleId="Header">
    <w:name w:val="header"/>
    <w:basedOn w:val="Normal"/>
    <w:link w:val="HeaderChar"/>
    <w:uiPriority w:val="99"/>
    <w:unhideWhenUsed/>
    <w:rsid w:val="000F5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FD"/>
    <w:rPr>
      <w:rFonts w:eastAsia="MS Mincho"/>
      <w:lang w:val="en-GB" w:eastAsia="ja-JP"/>
    </w:rPr>
  </w:style>
  <w:style w:type="paragraph" w:styleId="Footer">
    <w:name w:val="footer"/>
    <w:basedOn w:val="Normal"/>
    <w:link w:val="FooterChar"/>
    <w:uiPriority w:val="99"/>
    <w:semiHidden/>
    <w:unhideWhenUsed/>
    <w:rsid w:val="000F5B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BFD"/>
    <w:rPr>
      <w:rFonts w:eastAsia="MS Mincho"/>
      <w:lang w:val="en-GB" w:eastAsia="ja-JP"/>
    </w:rPr>
  </w:style>
  <w:style w:type="paragraph" w:styleId="NormalWeb">
    <w:name w:val="Normal (Web)"/>
    <w:basedOn w:val="Normal"/>
    <w:uiPriority w:val="99"/>
    <w:semiHidden/>
    <w:rsid w:val="00054AF0"/>
    <w:pPr>
      <w:spacing w:before="100" w:beforeAutospacing="1" w:after="100" w:afterAutospacing="1" w:line="240" w:lineRule="auto"/>
    </w:pPr>
    <w:rPr>
      <w:rFonts w:ascii="Arial" w:hAnsi="Arial" w:cs="Arial"/>
      <w:sz w:val="26"/>
      <w:szCs w:val="26"/>
      <w:lang w:val="en-US" w:eastAsia="en-US"/>
    </w:rPr>
  </w:style>
  <w:style w:type="character" w:styleId="Hyperlink">
    <w:name w:val="Hyperlink"/>
    <w:basedOn w:val="DefaultParagraphFont"/>
    <w:uiPriority w:val="99"/>
    <w:rsid w:val="00BE611F"/>
    <w:rPr>
      <w:rFonts w:cs="Times New Roman"/>
      <w:color w:val="0000FF"/>
      <w:u w:val="single"/>
    </w:rPr>
  </w:style>
  <w:style w:type="character" w:styleId="Emphasis">
    <w:name w:val="Emphasis"/>
    <w:basedOn w:val="DefaultParagraphFont"/>
    <w:uiPriority w:val="99"/>
    <w:qFormat/>
    <w:rsid w:val="00F97107"/>
    <w:rPr>
      <w:rFonts w:cs="Times New Roman"/>
      <w:i/>
      <w:iCs/>
    </w:rPr>
  </w:style>
  <w:style w:type="paragraph" w:customStyle="1" w:styleId="NumberedList1">
    <w:name w:val="Numbered List 1"/>
    <w:basedOn w:val="Normal"/>
    <w:uiPriority w:val="99"/>
    <w:rsid w:val="001D4240"/>
    <w:pPr>
      <w:tabs>
        <w:tab w:val="left" w:pos="360"/>
      </w:tabs>
      <w:autoSpaceDE w:val="0"/>
      <w:autoSpaceDN w:val="0"/>
      <w:adjustRightInd w:val="0"/>
      <w:spacing w:after="120" w:line="240" w:lineRule="auto"/>
      <w:ind w:left="360" w:hanging="360"/>
    </w:pPr>
    <w:rPr>
      <w:rFonts w:ascii="Times New Roman" w:hAnsi="Times New Roman" w:cs="Univers"/>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bevan.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ce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920DA-E713-48E6-B6CB-A37E3606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9309</CharactersWithSpaces>
  <SharedDoc>false</SharedDoc>
  <HLinks>
    <vt:vector size="6" baseType="variant">
      <vt:variant>
        <vt:i4>5439498</vt:i4>
      </vt:variant>
      <vt:variant>
        <vt:i4>0</vt:i4>
      </vt:variant>
      <vt:variant>
        <vt:i4>0</vt:i4>
      </vt:variant>
      <vt:variant>
        <vt:i4>5</vt:i4>
      </vt:variant>
      <vt:variant>
        <vt:lpwstr>http://www.nationalgeographic.com/xpeditions/lessons/16/g68/richpoor.html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24</cp:revision>
  <dcterms:created xsi:type="dcterms:W3CDTF">2012-12-18T00:37:00Z</dcterms:created>
  <dcterms:modified xsi:type="dcterms:W3CDTF">2013-02-06T06:31:00Z</dcterms:modified>
</cp:coreProperties>
</file>